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DEACA" w14:textId="153EB9C3" w:rsidR="009210D0" w:rsidRPr="009210D0" w:rsidRDefault="009210D0" w:rsidP="009210D0">
      <w:pPr>
        <w:spacing w:after="0" w:line="240" w:lineRule="auto"/>
        <w:jc w:val="center"/>
        <w:rPr>
          <w:rFonts w:eastAsia="Calibri" w:cs="Times New Roman"/>
          <w:kern w:val="0"/>
          <w:sz w:val="26"/>
          <w:szCs w:val="26"/>
          <w14:ligatures w14:val="none"/>
        </w:rPr>
      </w:pPr>
      <w:r w:rsidRPr="009210D0">
        <w:rPr>
          <w:rFonts w:eastAsia="Calibri" w:cs="Times New Roman"/>
          <w:noProof/>
          <w:kern w:val="0"/>
          <w:sz w:val="26"/>
          <w:szCs w:val="26"/>
          <w14:ligatures w14:val="none"/>
        </w:rPr>
        <mc:AlternateContent>
          <mc:Choice Requires="wps">
            <w:drawing>
              <wp:anchor distT="0" distB="0" distL="114300" distR="114300" simplePos="0" relativeHeight="251660288" behindDoc="0" locked="0" layoutInCell="1" allowOverlap="1" wp14:anchorId="31EC46F7" wp14:editId="506B329E">
                <wp:simplePos x="0" y="0"/>
                <wp:positionH relativeFrom="column">
                  <wp:posOffset>710565</wp:posOffset>
                </wp:positionH>
                <wp:positionV relativeFrom="paragraph">
                  <wp:posOffset>441960</wp:posOffset>
                </wp:positionV>
                <wp:extent cx="1123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A97DC9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34.8pt" to="144.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" strokecolor="#4a7ebb"/>
            </w:pict>
          </mc:Fallback>
        </mc:AlternateContent>
      </w:r>
      <w:r w:rsidRPr="009210D0">
        <w:rPr>
          <w:rFonts w:eastAsia="Calibri" w:cs="Times New Roman"/>
          <w:kern w:val="0"/>
          <w:sz w:val="26"/>
          <w:szCs w:val="26"/>
          <w14:ligatures w14:val="none"/>
        </w:rPr>
        <w:t>PHONG GD&amp;ĐT LẠC THỦY</w:t>
      </w:r>
      <w:r w:rsidRPr="009210D0">
        <w:rPr>
          <w:rFonts w:eastAsia="Calibri" w:cs="Times New Roman"/>
          <w:b/>
          <w:bCs/>
          <w:kern w:val="0"/>
          <w:sz w:val="26"/>
          <w:szCs w:val="26"/>
          <w14:ligatures w14:val="none"/>
        </w:rPr>
        <w:t xml:space="preserve">   CỘNG HÒA XÃ HỘI CHỦ NGHĨA VIỆT NAM</w:t>
      </w:r>
    </w:p>
    <w:p w14:paraId="4C51697E" w14:textId="1A3DD33D" w:rsidR="009210D0" w:rsidRPr="009210D0" w:rsidRDefault="009210D0" w:rsidP="006E62EA">
      <w:pPr>
        <w:pStyle w:val="NormalWeb"/>
        <w:spacing w:before="0" w:beforeAutospacing="0" w:after="150" w:afterAutospacing="0"/>
        <w:rPr>
          <w:b/>
          <w:bCs/>
          <w:sz w:val="28"/>
          <w:szCs w:val="28"/>
          <w:lang w:val="vi-VN"/>
        </w:rPr>
      </w:pPr>
      <w:r w:rsidRPr="009210D0">
        <w:rPr>
          <w:rFonts w:eastAsia="Calibri"/>
          <w:noProof/>
          <w:sz w:val="26"/>
          <w:szCs w:val="26"/>
        </w:rPr>
        <mc:AlternateContent>
          <mc:Choice Requires="wps">
            <w:drawing>
              <wp:anchor distT="0" distB="0" distL="114300" distR="114300" simplePos="0" relativeHeight="251659264" behindDoc="0" locked="0" layoutInCell="1" allowOverlap="1" wp14:anchorId="3B81BCC7" wp14:editId="408A9914">
                <wp:simplePos x="0" y="0"/>
                <wp:positionH relativeFrom="column">
                  <wp:posOffset>3195955</wp:posOffset>
                </wp:positionH>
                <wp:positionV relativeFrom="paragraph">
                  <wp:posOffset>242570</wp:posOffset>
                </wp:positionV>
                <wp:extent cx="1838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ADD4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65pt,19.1pt" to="396.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" strokecolor="#4a7ebb"/>
            </w:pict>
          </mc:Fallback>
        </mc:AlternateContent>
      </w:r>
      <w:r w:rsidRPr="009210D0">
        <w:rPr>
          <w:rFonts w:eastAsia="Calibri"/>
          <w:b/>
          <w:bCs/>
          <w:sz w:val="26"/>
          <w:szCs w:val="26"/>
        </w:rPr>
        <w:t>TRƯƠNG MN ĐỖ ĐÌNH THIỆN</w:t>
      </w:r>
      <w:r w:rsidRPr="009210D0">
        <w:rPr>
          <w:rFonts w:eastAsia="Calibri"/>
          <w:b/>
          <w:bCs/>
          <w:sz w:val="28"/>
          <w:szCs w:val="28"/>
        </w:rPr>
        <w:t xml:space="preserve">               Độc lập - Tự do - Hạnh phúc</w:t>
      </w:r>
      <w:r w:rsidRPr="009210D0">
        <w:rPr>
          <w:rFonts w:eastAsia="Calibri"/>
          <w:sz w:val="28"/>
          <w:szCs w:val="28"/>
        </w:rPr>
        <w:br/>
      </w:r>
      <w:r w:rsidRPr="009210D0">
        <w:rPr>
          <w:rFonts w:eastAsia="Calibri"/>
          <w:i/>
          <w:iCs/>
          <w:sz w:val="28"/>
          <w:szCs w:val="28"/>
        </w:rPr>
        <w:t xml:space="preserve">                                                                        </w:t>
      </w:r>
      <w:r w:rsidRPr="009210D0">
        <w:rPr>
          <w:rFonts w:eastAsia="Calibri"/>
          <w:b/>
          <w:bCs/>
          <w:sz w:val="28"/>
          <w:szCs w:val="28"/>
        </w:rPr>
        <w:t xml:space="preserve">                    </w:t>
      </w:r>
      <w:r w:rsidRPr="009210D0">
        <w:rPr>
          <w:rFonts w:eastAsia="Calibri"/>
          <w:sz w:val="28"/>
          <w:szCs w:val="28"/>
        </w:rPr>
        <w:br/>
        <w:t xml:space="preserve">     Số:  </w:t>
      </w:r>
      <w:r w:rsidR="00AD413F">
        <w:rPr>
          <w:rFonts w:eastAsia="Calibri"/>
          <w:sz w:val="28"/>
          <w:szCs w:val="28"/>
        </w:rPr>
        <w:t>24</w:t>
      </w:r>
      <w:r w:rsidRPr="009210D0">
        <w:rPr>
          <w:rFonts w:eastAsia="Calibri"/>
          <w:sz w:val="28"/>
          <w:szCs w:val="28"/>
        </w:rPr>
        <w:t>/</w:t>
      </w:r>
      <w:r>
        <w:rPr>
          <w:rFonts w:eastAsia="Calibri"/>
          <w:sz w:val="28"/>
          <w:szCs w:val="28"/>
        </w:rPr>
        <w:t>PA</w:t>
      </w:r>
      <w:r w:rsidRPr="009210D0">
        <w:rPr>
          <w:rFonts w:eastAsia="Calibri"/>
          <w:sz w:val="28"/>
          <w:szCs w:val="28"/>
        </w:rPr>
        <w:t xml:space="preserve">- TrMN                      </w:t>
      </w:r>
      <w:r w:rsidRPr="009210D0">
        <w:rPr>
          <w:rFonts w:eastAsia="Calibri"/>
          <w:i/>
          <w:iCs/>
          <w:sz w:val="28"/>
          <w:szCs w:val="28"/>
        </w:rPr>
        <w:t xml:space="preserve">Phú Nghĩa, ngày  </w:t>
      </w:r>
      <w:r>
        <w:rPr>
          <w:rFonts w:eastAsia="Calibri"/>
          <w:i/>
          <w:iCs/>
          <w:sz w:val="28"/>
          <w:szCs w:val="28"/>
        </w:rPr>
        <w:t>31</w:t>
      </w:r>
      <w:r w:rsidRPr="009210D0">
        <w:rPr>
          <w:rFonts w:eastAsia="Calibri"/>
          <w:i/>
          <w:iCs/>
          <w:sz w:val="28"/>
          <w:szCs w:val="28"/>
        </w:rPr>
        <w:t xml:space="preserve"> tháng </w:t>
      </w:r>
      <w:r>
        <w:rPr>
          <w:rFonts w:eastAsia="Calibri"/>
          <w:i/>
          <w:iCs/>
          <w:sz w:val="28"/>
          <w:szCs w:val="28"/>
        </w:rPr>
        <w:t>0</w:t>
      </w:r>
      <w:r w:rsidR="00B343CF">
        <w:rPr>
          <w:rFonts w:eastAsia="Calibri"/>
          <w:i/>
          <w:iCs/>
          <w:sz w:val="28"/>
          <w:szCs w:val="28"/>
        </w:rPr>
        <w:t>1</w:t>
      </w:r>
      <w:r w:rsidRPr="009210D0">
        <w:rPr>
          <w:rFonts w:eastAsia="Calibri"/>
          <w:i/>
          <w:iCs/>
          <w:sz w:val="28"/>
          <w:szCs w:val="28"/>
        </w:rPr>
        <w:t xml:space="preserve"> năm 202</w:t>
      </w:r>
      <w:r>
        <w:rPr>
          <w:rFonts w:eastAsia="Calibri"/>
          <w:i/>
          <w:iCs/>
          <w:sz w:val="28"/>
          <w:szCs w:val="28"/>
        </w:rPr>
        <w:t>4</w:t>
      </w:r>
      <w:r w:rsidRPr="009210D0">
        <w:rPr>
          <w:rFonts w:eastAsia="Calibri"/>
          <w:sz w:val="28"/>
          <w:szCs w:val="28"/>
        </w:rPr>
        <w:br/>
        <w:t xml:space="preserve">      </w:t>
      </w:r>
      <w:r w:rsidRPr="009210D0">
        <w:rPr>
          <w:rFonts w:eastAsia="Calibri"/>
          <w:sz w:val="28"/>
          <w:szCs w:val="28"/>
        </w:rPr>
        <w:br/>
      </w:r>
    </w:p>
    <w:p w14:paraId="7D751679" w14:textId="03D2E2BF" w:rsidR="00FE55C8" w:rsidRPr="009210D0" w:rsidRDefault="00FE55C8" w:rsidP="006E62EA">
      <w:pPr>
        <w:pStyle w:val="NormalWeb"/>
        <w:spacing w:before="0" w:beforeAutospacing="0" w:after="0" w:afterAutospacing="0"/>
        <w:jc w:val="center"/>
        <w:rPr>
          <w:sz w:val="28"/>
          <w:szCs w:val="28"/>
        </w:rPr>
      </w:pPr>
      <w:r w:rsidRPr="009210D0">
        <w:rPr>
          <w:b/>
          <w:bCs/>
          <w:sz w:val="28"/>
          <w:szCs w:val="28"/>
          <w:lang w:val="vi-VN"/>
        </w:rPr>
        <w:t>PHƯƠNG ÁN</w:t>
      </w:r>
    </w:p>
    <w:p w14:paraId="0FEC0B08" w14:textId="062C917C" w:rsidR="00FE55C8" w:rsidRPr="009210D0" w:rsidRDefault="00FE55C8" w:rsidP="006E62EA">
      <w:pPr>
        <w:pStyle w:val="NormalWeb"/>
        <w:spacing w:before="0" w:beforeAutospacing="0" w:after="0" w:afterAutospacing="0"/>
        <w:jc w:val="center"/>
        <w:rPr>
          <w:sz w:val="28"/>
          <w:szCs w:val="28"/>
        </w:rPr>
      </w:pPr>
      <w:r w:rsidRPr="009210D0">
        <w:rPr>
          <w:b/>
          <w:bCs/>
          <w:sz w:val="28"/>
          <w:szCs w:val="28"/>
        </w:rPr>
        <w:t xml:space="preserve">Đảm bảo </w:t>
      </w:r>
      <w:r w:rsidR="006E62EA">
        <w:rPr>
          <w:b/>
          <w:bCs/>
          <w:sz w:val="28"/>
          <w:szCs w:val="28"/>
        </w:rPr>
        <w:t>A</w:t>
      </w:r>
      <w:r w:rsidRPr="009210D0">
        <w:rPr>
          <w:b/>
          <w:bCs/>
          <w:sz w:val="28"/>
          <w:szCs w:val="28"/>
        </w:rPr>
        <w:t>n ninh trật tự trường học</w:t>
      </w:r>
      <w:r w:rsidRPr="009210D0">
        <w:rPr>
          <w:sz w:val="28"/>
          <w:szCs w:val="28"/>
        </w:rPr>
        <w:t> </w:t>
      </w:r>
      <w:r w:rsidRPr="009210D0">
        <w:rPr>
          <w:b/>
          <w:bCs/>
          <w:sz w:val="28"/>
          <w:szCs w:val="28"/>
        </w:rPr>
        <w:t>năm</w:t>
      </w:r>
      <w:r w:rsidR="009210D0">
        <w:rPr>
          <w:b/>
          <w:bCs/>
          <w:sz w:val="28"/>
          <w:szCs w:val="28"/>
        </w:rPr>
        <w:t xml:space="preserve"> </w:t>
      </w:r>
      <w:r w:rsidRPr="009210D0">
        <w:rPr>
          <w:b/>
          <w:bCs/>
          <w:sz w:val="28"/>
          <w:szCs w:val="28"/>
          <w:lang w:val="vi-VN"/>
        </w:rPr>
        <w:t>202</w:t>
      </w:r>
      <w:r w:rsidR="009210D0">
        <w:rPr>
          <w:b/>
          <w:bCs/>
          <w:sz w:val="28"/>
          <w:szCs w:val="28"/>
        </w:rPr>
        <w:t>4</w:t>
      </w:r>
      <w:r w:rsidRPr="009210D0">
        <w:rPr>
          <w:b/>
          <w:bCs/>
          <w:sz w:val="28"/>
          <w:szCs w:val="28"/>
        </w:rPr>
        <w:t>     </w:t>
      </w:r>
    </w:p>
    <w:p w14:paraId="6D6FFB1C" w14:textId="735BFF27" w:rsidR="00FE55C8" w:rsidRPr="009210D0" w:rsidRDefault="00E76A7C" w:rsidP="00FE55C8">
      <w:pPr>
        <w:pStyle w:val="NormalWeb"/>
        <w:spacing w:before="0" w:beforeAutospacing="0" w:after="150" w:afterAutospacing="0"/>
        <w:rPr>
          <w:sz w:val="28"/>
          <w:szCs w:val="28"/>
        </w:rPr>
      </w:pPr>
      <w:r>
        <w:rPr>
          <w:noProof/>
          <w:sz w:val="28"/>
          <w:szCs w:val="28"/>
          <w14:ligatures w14:val="standardContextual"/>
        </w:rPr>
        <mc:AlternateContent>
          <mc:Choice Requires="wps">
            <w:drawing>
              <wp:anchor distT="0" distB="0" distL="114300" distR="114300" simplePos="0" relativeHeight="251661312" behindDoc="0" locked="0" layoutInCell="1" allowOverlap="1" wp14:anchorId="2B586A37" wp14:editId="5BDFF1F4">
                <wp:simplePos x="0" y="0"/>
                <wp:positionH relativeFrom="column">
                  <wp:posOffset>2053590</wp:posOffset>
                </wp:positionH>
                <wp:positionV relativeFrom="paragraph">
                  <wp:posOffset>40005</wp:posOffset>
                </wp:positionV>
                <wp:extent cx="1733550" cy="0"/>
                <wp:effectExtent l="0" t="0" r="0" b="0"/>
                <wp:wrapNone/>
                <wp:docPr id="1394355784"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A754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7pt,3.15pt" to="298.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" strokecolor="#4472c4 [3204]" strokeweight=".5pt">
                <v:stroke joinstyle="miter"/>
              </v:line>
            </w:pict>
          </mc:Fallback>
        </mc:AlternateContent>
      </w:r>
      <w:r w:rsidR="00FE55C8" w:rsidRPr="009210D0">
        <w:rPr>
          <w:sz w:val="28"/>
          <w:szCs w:val="28"/>
        </w:rPr>
        <w:t> </w:t>
      </w:r>
    </w:p>
    <w:p w14:paraId="06399E0E" w14:textId="2FBB0FE9" w:rsidR="00161E45" w:rsidRPr="00161E45" w:rsidRDefault="00161E45" w:rsidP="00161E45">
      <w:pPr>
        <w:spacing w:after="120" w:line="276" w:lineRule="auto"/>
        <w:ind w:firstLine="720"/>
        <w:jc w:val="both"/>
        <w:rPr>
          <w:rFonts w:eastAsia="Times New Roman" w:cs="Times New Roman"/>
          <w:kern w:val="0"/>
          <w:sz w:val="28"/>
          <w:szCs w:val="28"/>
          <w14:ligatures w14:val="none"/>
        </w:rPr>
      </w:pPr>
      <w:r w:rsidRPr="00161E45">
        <w:rPr>
          <w:rFonts w:eastAsia="Times New Roman" w:cs="Times New Roman"/>
          <w:kern w:val="0"/>
          <w:sz w:val="28"/>
          <w:szCs w:val="28"/>
          <w14:ligatures w14:val="none"/>
        </w:rPr>
        <w:t xml:space="preserve">Căn cứ Hướng dẫn số 97/GD&amp;ĐT ngày 26/01/2024 của Phòng Giáo dục và Đào tạo huyện Lạc Thủy về kế hoạch đảm bảo an ninh, trật tự; xây dựng phong trào Toàn dân bảo vệ an ninh Tổ quốc toàn ngành Giáo dục và Đào tạo  năm 2024; </w:t>
      </w:r>
      <w:r w:rsidR="00FE55C8" w:rsidRPr="009210D0">
        <w:rPr>
          <w:sz w:val="28"/>
          <w:szCs w:val="28"/>
        </w:rPr>
        <w:t> </w:t>
      </w:r>
    </w:p>
    <w:p w14:paraId="6E60ADEA" w14:textId="77777777" w:rsidR="00161E45" w:rsidRDefault="00C27926" w:rsidP="00161E45">
      <w:pPr>
        <w:ind w:firstLine="720"/>
        <w:jc w:val="both"/>
        <w:rPr>
          <w:sz w:val="28"/>
          <w:szCs w:val="28"/>
        </w:rPr>
      </w:pPr>
      <w:r>
        <w:rPr>
          <w:sz w:val="28"/>
          <w:szCs w:val="28"/>
        </w:rPr>
        <w:t>Căn cứ Kế hoạch số 05/KH-TrMN, ngày 30/01/2024 của trường Mầm non</w:t>
      </w:r>
    </w:p>
    <w:p w14:paraId="353BB0E0" w14:textId="5635F0B8" w:rsidR="00C27926" w:rsidRPr="00C27926" w:rsidRDefault="00C27926" w:rsidP="00161E45">
      <w:pPr>
        <w:jc w:val="both"/>
        <w:rPr>
          <w:rFonts w:eastAsia="Times New Roman" w:cs="Times New Roman"/>
          <w:bCs/>
          <w:spacing w:val="-6"/>
          <w:kern w:val="0"/>
          <w:sz w:val="28"/>
          <w:szCs w:val="28"/>
          <w:lang w:val="nl-NL"/>
          <w14:ligatures w14:val="none"/>
        </w:rPr>
      </w:pPr>
      <w:r>
        <w:rPr>
          <w:sz w:val="28"/>
          <w:szCs w:val="28"/>
        </w:rPr>
        <w:t>Đỗ Đình Thiện về kế hoạch</w:t>
      </w:r>
      <w:r w:rsidRPr="00C27926">
        <w:rPr>
          <w:rFonts w:eastAsia="Times New Roman" w:cs="Times New Roman"/>
          <w:b/>
          <w:spacing w:val="-6"/>
          <w:kern w:val="0"/>
          <w:sz w:val="28"/>
          <w:szCs w:val="28"/>
          <w:lang w:val="nl-NL"/>
          <w14:ligatures w14:val="none"/>
        </w:rPr>
        <w:t xml:space="preserve"> </w:t>
      </w:r>
      <w:r w:rsidRPr="00C27926">
        <w:rPr>
          <w:rFonts w:eastAsia="Times New Roman" w:cs="Times New Roman"/>
          <w:bCs/>
          <w:spacing w:val="-6"/>
          <w:kern w:val="0"/>
          <w:sz w:val="28"/>
          <w:szCs w:val="28"/>
          <w:lang w:val="nl-NL"/>
          <w14:ligatures w14:val="none"/>
        </w:rPr>
        <w:t>Đảm bảo an ninh trật tự, xây dựng phong trào Toàn</w:t>
      </w:r>
    </w:p>
    <w:p w14:paraId="287E3F1E" w14:textId="7879A7D5" w:rsidR="00C27926" w:rsidRDefault="00C27926" w:rsidP="00161E45">
      <w:pPr>
        <w:jc w:val="both"/>
        <w:rPr>
          <w:rFonts w:eastAsia="Times New Roman" w:cs="Times New Roman"/>
          <w:bCs/>
          <w:spacing w:val="-6"/>
          <w:kern w:val="0"/>
          <w:sz w:val="28"/>
          <w:szCs w:val="28"/>
          <w:lang w:val="nl-NL"/>
          <w14:ligatures w14:val="none"/>
        </w:rPr>
      </w:pPr>
      <w:r w:rsidRPr="00C27926">
        <w:rPr>
          <w:rFonts w:eastAsia="Times New Roman" w:cs="Times New Roman"/>
          <w:bCs/>
          <w:spacing w:val="-6"/>
          <w:kern w:val="0"/>
          <w:sz w:val="28"/>
          <w:szCs w:val="28"/>
          <w:lang w:val="nl-NL"/>
          <w14:ligatures w14:val="none"/>
        </w:rPr>
        <w:t>dân bảo vệ An ninh Tổ quốc năm 2024</w:t>
      </w:r>
      <w:r>
        <w:rPr>
          <w:rFonts w:eastAsia="Times New Roman" w:cs="Times New Roman"/>
          <w:bCs/>
          <w:spacing w:val="-6"/>
          <w:kern w:val="0"/>
          <w:sz w:val="28"/>
          <w:szCs w:val="28"/>
          <w:lang w:val="nl-NL"/>
          <w14:ligatures w14:val="none"/>
        </w:rPr>
        <w:t xml:space="preserve">; </w:t>
      </w:r>
    </w:p>
    <w:p w14:paraId="095B65CE" w14:textId="7F9E7C0C" w:rsidR="00C27926" w:rsidRDefault="00C27926" w:rsidP="008B2D43">
      <w:pPr>
        <w:ind w:firstLine="720"/>
        <w:rPr>
          <w:rFonts w:eastAsia="Times New Roman" w:cs="Times New Roman"/>
          <w:bCs/>
          <w:spacing w:val="-6"/>
          <w:kern w:val="0"/>
          <w:sz w:val="28"/>
          <w:szCs w:val="28"/>
          <w:lang w:val="nl-NL"/>
          <w14:ligatures w14:val="none"/>
        </w:rPr>
      </w:pPr>
      <w:r>
        <w:rPr>
          <w:rFonts w:eastAsia="Times New Roman" w:cs="Times New Roman"/>
          <w:bCs/>
          <w:spacing w:val="-6"/>
          <w:kern w:val="0"/>
          <w:sz w:val="28"/>
          <w:szCs w:val="28"/>
          <w:lang w:val="nl-NL"/>
          <w14:ligatures w14:val="none"/>
        </w:rPr>
        <w:t>Căn cứ vào tình hình thực tế của nhà trường.</w:t>
      </w:r>
    </w:p>
    <w:p w14:paraId="70253CD8" w14:textId="101C6678" w:rsidR="00C27926" w:rsidRPr="008B2D43" w:rsidRDefault="009D2ADB" w:rsidP="008B2D43">
      <w:pPr>
        <w:pStyle w:val="NormalWeb"/>
        <w:spacing w:before="0" w:beforeAutospacing="0" w:after="120" w:afterAutospacing="0" w:line="276" w:lineRule="auto"/>
        <w:ind w:firstLine="720"/>
        <w:jc w:val="both"/>
        <w:rPr>
          <w:rFonts w:ascii="Roboto" w:hAnsi="Roboto"/>
          <w:sz w:val="20"/>
          <w:szCs w:val="20"/>
        </w:rPr>
      </w:pPr>
      <w:r w:rsidRPr="006E62EA">
        <w:rPr>
          <w:sz w:val="28"/>
          <w:szCs w:val="28"/>
          <w:lang w:val="vi-VN"/>
        </w:rPr>
        <w:t>T</w:t>
      </w:r>
      <w:r w:rsidRPr="006E62EA">
        <w:rPr>
          <w:sz w:val="28"/>
          <w:szCs w:val="28"/>
        </w:rPr>
        <w:t>rường Mầm non Mầm non Đỗ Đình Thiện </w:t>
      </w:r>
      <w:r w:rsidRPr="006E62EA">
        <w:rPr>
          <w:spacing w:val="-2"/>
          <w:sz w:val="28"/>
          <w:szCs w:val="28"/>
          <w:lang w:val="vi-VN"/>
        </w:rPr>
        <w:t xml:space="preserve">xây dựng </w:t>
      </w:r>
      <w:r>
        <w:rPr>
          <w:spacing w:val="-2"/>
          <w:sz w:val="28"/>
          <w:szCs w:val="28"/>
        </w:rPr>
        <w:t>P</w:t>
      </w:r>
      <w:r w:rsidRPr="006E62EA">
        <w:rPr>
          <w:spacing w:val="-2"/>
          <w:sz w:val="28"/>
          <w:szCs w:val="28"/>
          <w:lang w:val="vi-VN"/>
        </w:rPr>
        <w:t>hương án đảm bảo an ninh trật tự trường học cụ thể như sau:</w:t>
      </w:r>
    </w:p>
    <w:p w14:paraId="58EAF51C" w14:textId="646C3C5D" w:rsidR="00FE55C8" w:rsidRPr="009D2560" w:rsidRDefault="00FE55C8" w:rsidP="000F002B">
      <w:pPr>
        <w:pStyle w:val="NormalWeb"/>
        <w:spacing w:before="0" w:beforeAutospacing="0" w:after="120" w:afterAutospacing="0" w:line="276" w:lineRule="auto"/>
        <w:ind w:firstLine="720"/>
        <w:jc w:val="both"/>
        <w:rPr>
          <w:sz w:val="28"/>
          <w:szCs w:val="28"/>
        </w:rPr>
      </w:pPr>
      <w:r w:rsidRPr="009210D0">
        <w:rPr>
          <w:b/>
          <w:bCs/>
          <w:sz w:val="28"/>
          <w:szCs w:val="28"/>
          <w:lang w:val="vi-VN"/>
        </w:rPr>
        <w:t xml:space="preserve">I.   ĐẶC ĐIỂM TÌNH HÌNH </w:t>
      </w:r>
      <w:r w:rsidR="009D2560">
        <w:rPr>
          <w:b/>
          <w:bCs/>
          <w:sz w:val="28"/>
          <w:szCs w:val="28"/>
        </w:rPr>
        <w:t>VÀ VỊ TRÍ ĐỊA LÍ</w:t>
      </w:r>
    </w:p>
    <w:p w14:paraId="48CA2164" w14:textId="77777777" w:rsidR="00FE55C8" w:rsidRPr="009210D0" w:rsidRDefault="00FE55C8" w:rsidP="000F002B">
      <w:pPr>
        <w:pStyle w:val="NormalWeb"/>
        <w:spacing w:before="0" w:beforeAutospacing="0" w:after="120" w:afterAutospacing="0" w:line="276" w:lineRule="auto"/>
        <w:ind w:firstLine="720"/>
        <w:jc w:val="both"/>
        <w:rPr>
          <w:sz w:val="28"/>
          <w:szCs w:val="28"/>
        </w:rPr>
      </w:pPr>
      <w:r w:rsidRPr="009210D0">
        <w:rPr>
          <w:b/>
          <w:bCs/>
          <w:sz w:val="28"/>
          <w:szCs w:val="28"/>
          <w:lang w:val="vi-VN"/>
        </w:rPr>
        <w:t>1. Đặc điểm tình hình</w:t>
      </w:r>
    </w:p>
    <w:p w14:paraId="38DE89D8" w14:textId="22802ABB" w:rsidR="00827C1D" w:rsidRPr="00827C1D" w:rsidRDefault="00827C1D" w:rsidP="000F002B">
      <w:pPr>
        <w:spacing w:after="120" w:line="276" w:lineRule="auto"/>
        <w:ind w:firstLine="720"/>
        <w:rPr>
          <w:rFonts w:eastAsia="Times New Roman" w:cs="Times New Roman"/>
          <w:kern w:val="0"/>
          <w:sz w:val="28"/>
          <w:szCs w:val="28"/>
          <w14:ligatures w14:val="none"/>
        </w:rPr>
      </w:pPr>
      <w:r w:rsidRPr="00827C1D">
        <w:rPr>
          <w:rFonts w:eastAsia="Times New Roman" w:cs="Times New Roman"/>
          <w:kern w:val="0"/>
          <w:sz w:val="28"/>
          <w:szCs w:val="28"/>
          <w14:ligatures w14:val="none"/>
        </w:rPr>
        <w:t>Tổng số cán bộ, giáo viên, nhân viên: 4</w:t>
      </w:r>
      <w:r>
        <w:rPr>
          <w:rFonts w:eastAsia="Times New Roman" w:cs="Times New Roman"/>
          <w:kern w:val="0"/>
          <w:sz w:val="28"/>
          <w:szCs w:val="28"/>
          <w14:ligatures w14:val="none"/>
        </w:rPr>
        <w:t>1</w:t>
      </w:r>
      <w:r w:rsidRPr="00827C1D">
        <w:rPr>
          <w:rFonts w:eastAsia="Times New Roman" w:cs="Times New Roman"/>
          <w:kern w:val="0"/>
          <w:sz w:val="28"/>
          <w:szCs w:val="28"/>
          <w14:ligatures w14:val="none"/>
        </w:rPr>
        <w:t xml:space="preserve"> đ/c;  BC: 3</w:t>
      </w:r>
      <w:r>
        <w:rPr>
          <w:rFonts w:eastAsia="Times New Roman" w:cs="Times New Roman"/>
          <w:kern w:val="0"/>
          <w:sz w:val="28"/>
          <w:szCs w:val="28"/>
          <w14:ligatures w14:val="none"/>
        </w:rPr>
        <w:t>4</w:t>
      </w:r>
      <w:r w:rsidRPr="00827C1D">
        <w:rPr>
          <w:rFonts w:eastAsia="Times New Roman" w:cs="Times New Roman"/>
          <w:kern w:val="0"/>
          <w:sz w:val="28"/>
          <w:szCs w:val="28"/>
          <w14:ligatures w14:val="none"/>
        </w:rPr>
        <w:t xml:space="preserve"> đ/c; HĐ 68: 01đ/c; </w:t>
      </w:r>
    </w:p>
    <w:p w14:paraId="4C5B040D" w14:textId="0D91030F" w:rsidR="00827C1D" w:rsidRPr="00827C1D" w:rsidRDefault="00827C1D" w:rsidP="000F002B">
      <w:pPr>
        <w:spacing w:after="120" w:line="276" w:lineRule="auto"/>
        <w:rPr>
          <w:rFonts w:eastAsia="Times New Roman" w:cs="Times New Roman"/>
          <w:kern w:val="0"/>
          <w:sz w:val="28"/>
          <w:szCs w:val="28"/>
          <w14:ligatures w14:val="none"/>
        </w:rPr>
      </w:pPr>
      <w:r w:rsidRPr="00827C1D">
        <w:rPr>
          <w:rFonts w:eastAsia="Times New Roman" w:cs="Times New Roman"/>
          <w:kern w:val="0"/>
          <w:sz w:val="28"/>
          <w:szCs w:val="28"/>
          <w14:ligatures w14:val="none"/>
        </w:rPr>
        <w:t xml:space="preserve">HĐNH: 06 đ/c. Trong đó: BGH: 03 đ/c (BC: 03); GV: </w:t>
      </w:r>
      <w:r>
        <w:rPr>
          <w:rFonts w:eastAsia="Times New Roman" w:cs="Times New Roman"/>
          <w:kern w:val="0"/>
          <w:sz w:val="28"/>
          <w:szCs w:val="28"/>
          <w14:ligatures w14:val="none"/>
        </w:rPr>
        <w:t>29</w:t>
      </w:r>
      <w:r w:rsidRPr="00827C1D">
        <w:rPr>
          <w:rFonts w:eastAsia="Times New Roman" w:cs="Times New Roman"/>
          <w:kern w:val="0"/>
          <w:sz w:val="28"/>
          <w:szCs w:val="28"/>
          <w14:ligatures w14:val="none"/>
        </w:rPr>
        <w:t xml:space="preserve"> đ/c ( BC 30); NV: 09 đ/c ( BC: 02; HĐ 68: 01); HĐNH: 06).</w:t>
      </w:r>
    </w:p>
    <w:p w14:paraId="5AB745BB" w14:textId="29F40BF8" w:rsidR="00827C1D" w:rsidRPr="00827C1D" w:rsidRDefault="00827C1D" w:rsidP="000F002B">
      <w:pPr>
        <w:spacing w:after="120" w:line="276" w:lineRule="auto"/>
        <w:ind w:firstLine="720"/>
        <w:rPr>
          <w:rFonts w:eastAsia="Times New Roman" w:cs="Times New Roman"/>
          <w:kern w:val="0"/>
          <w:sz w:val="28"/>
          <w:szCs w:val="28"/>
          <w14:ligatures w14:val="none"/>
        </w:rPr>
      </w:pPr>
      <w:r w:rsidRPr="00827C1D">
        <w:rPr>
          <w:rFonts w:eastAsia="Times New Roman" w:cs="Times New Roman"/>
          <w:kern w:val="0"/>
          <w:sz w:val="28"/>
          <w:szCs w:val="28"/>
          <w14:ligatures w14:val="none"/>
        </w:rPr>
        <w:t>Trình độ đào tạo: ĐH: 2</w:t>
      </w:r>
      <w:r>
        <w:rPr>
          <w:rFonts w:eastAsia="Times New Roman" w:cs="Times New Roman"/>
          <w:kern w:val="0"/>
          <w:sz w:val="28"/>
          <w:szCs w:val="28"/>
          <w14:ligatures w14:val="none"/>
        </w:rPr>
        <w:t>8</w:t>
      </w:r>
      <w:r w:rsidRPr="00827C1D">
        <w:rPr>
          <w:rFonts w:eastAsia="Times New Roman" w:cs="Times New Roman"/>
          <w:kern w:val="0"/>
          <w:sz w:val="28"/>
          <w:szCs w:val="28"/>
          <w14:ligatures w14:val="none"/>
        </w:rPr>
        <w:t xml:space="preserve"> đ/c: ( BGH: 03; GV: 2</w:t>
      </w:r>
      <w:r w:rsidR="00B77061">
        <w:rPr>
          <w:rFonts w:eastAsia="Times New Roman" w:cs="Times New Roman"/>
          <w:kern w:val="0"/>
          <w:sz w:val="28"/>
          <w:szCs w:val="28"/>
          <w14:ligatures w14:val="none"/>
        </w:rPr>
        <w:t>3</w:t>
      </w:r>
      <w:r w:rsidRPr="00827C1D">
        <w:rPr>
          <w:rFonts w:eastAsia="Times New Roman" w:cs="Times New Roman"/>
          <w:kern w:val="0"/>
          <w:sz w:val="28"/>
          <w:szCs w:val="28"/>
          <w14:ligatures w14:val="none"/>
        </w:rPr>
        <w:t xml:space="preserve">: NV: 02); CĐ: </w:t>
      </w:r>
      <w:r w:rsidR="00B77061">
        <w:rPr>
          <w:rFonts w:eastAsia="Times New Roman" w:cs="Times New Roman"/>
          <w:kern w:val="0"/>
          <w:sz w:val="28"/>
          <w:szCs w:val="28"/>
          <w14:ligatures w14:val="none"/>
        </w:rPr>
        <w:t xml:space="preserve">6 </w:t>
      </w:r>
      <w:r w:rsidRPr="00827C1D">
        <w:rPr>
          <w:rFonts w:eastAsia="Times New Roman" w:cs="Times New Roman"/>
          <w:kern w:val="0"/>
          <w:sz w:val="28"/>
          <w:szCs w:val="28"/>
          <w14:ligatures w14:val="none"/>
        </w:rPr>
        <w:t xml:space="preserve">đ/c: </w:t>
      </w:r>
    </w:p>
    <w:p w14:paraId="43FAFD10" w14:textId="6ED42044" w:rsidR="00827C1D" w:rsidRPr="00827C1D" w:rsidRDefault="00827C1D" w:rsidP="000F002B">
      <w:pPr>
        <w:spacing w:after="120" w:line="276" w:lineRule="auto"/>
        <w:rPr>
          <w:rFonts w:eastAsia="Times New Roman" w:cs="Times New Roman"/>
          <w:kern w:val="0"/>
          <w:sz w:val="28"/>
          <w:szCs w:val="28"/>
          <w14:ligatures w14:val="none"/>
        </w:rPr>
      </w:pPr>
      <w:r w:rsidRPr="00827C1D">
        <w:rPr>
          <w:rFonts w:eastAsia="Times New Roman" w:cs="Times New Roman"/>
          <w:kern w:val="0"/>
          <w:sz w:val="28"/>
          <w:szCs w:val="28"/>
          <w14:ligatures w14:val="none"/>
        </w:rPr>
        <w:t xml:space="preserve">( GV: </w:t>
      </w:r>
      <w:r w:rsidR="00B77061">
        <w:rPr>
          <w:rFonts w:eastAsia="Times New Roman" w:cs="Times New Roman"/>
          <w:kern w:val="0"/>
          <w:sz w:val="28"/>
          <w:szCs w:val="28"/>
          <w14:ligatures w14:val="none"/>
        </w:rPr>
        <w:t>6</w:t>
      </w:r>
      <w:r w:rsidRPr="00827C1D">
        <w:rPr>
          <w:rFonts w:eastAsia="Times New Roman" w:cs="Times New Roman"/>
          <w:kern w:val="0"/>
          <w:sz w:val="28"/>
          <w:szCs w:val="28"/>
          <w14:ligatures w14:val="none"/>
        </w:rPr>
        <w:t>); TC: 0</w:t>
      </w:r>
      <w:r w:rsidR="00B77061">
        <w:rPr>
          <w:rFonts w:eastAsia="Times New Roman" w:cs="Times New Roman"/>
          <w:kern w:val="0"/>
          <w:sz w:val="28"/>
          <w:szCs w:val="28"/>
          <w14:ligatures w14:val="none"/>
        </w:rPr>
        <w:t>2</w:t>
      </w:r>
      <w:r w:rsidRPr="00827C1D">
        <w:rPr>
          <w:rFonts w:eastAsia="Times New Roman" w:cs="Times New Roman"/>
          <w:kern w:val="0"/>
          <w:sz w:val="28"/>
          <w:szCs w:val="28"/>
          <w14:ligatures w14:val="none"/>
        </w:rPr>
        <w:t xml:space="preserve"> đ/c: (NV: 02);  CQĐT: 05 đ/c: ( NV: 05</w:t>
      </w:r>
      <w:r w:rsidRPr="00827C1D">
        <w:rPr>
          <w:rFonts w:eastAsia="Times New Roman" w:cs="Times New Roman"/>
          <w:kern w:val="0"/>
          <w:sz w:val="28"/>
          <w:szCs w:val="28"/>
          <w:lang w:val="pt-BR"/>
          <w14:ligatures w14:val="none"/>
        </w:rPr>
        <w:t xml:space="preserve"> đ/c.</w:t>
      </w:r>
    </w:p>
    <w:p w14:paraId="0ECB1865" w14:textId="127C003D" w:rsidR="00827C1D" w:rsidRPr="00827C1D" w:rsidRDefault="00827C1D" w:rsidP="000F002B">
      <w:pPr>
        <w:spacing w:after="120" w:line="276" w:lineRule="auto"/>
        <w:ind w:firstLine="720"/>
        <w:rPr>
          <w:rFonts w:eastAsia="Times New Roman" w:cs="Times New Roman"/>
          <w:kern w:val="0"/>
          <w:sz w:val="28"/>
          <w:szCs w:val="28"/>
          <w14:ligatures w14:val="none"/>
        </w:rPr>
      </w:pPr>
      <w:r w:rsidRPr="00827C1D">
        <w:rPr>
          <w:rFonts w:eastAsia="Times New Roman" w:cs="Times New Roman"/>
          <w:kern w:val="0"/>
          <w:sz w:val="28"/>
          <w:szCs w:val="28"/>
          <w14:ligatures w14:val="none"/>
        </w:rPr>
        <w:t>Tổng số: 13 nhóm, lớp với 27</w:t>
      </w:r>
      <w:r w:rsidR="00B77061">
        <w:rPr>
          <w:rFonts w:eastAsia="Times New Roman" w:cs="Times New Roman"/>
          <w:kern w:val="0"/>
          <w:sz w:val="28"/>
          <w:szCs w:val="28"/>
          <w14:ligatures w14:val="none"/>
        </w:rPr>
        <w:t>1</w:t>
      </w:r>
      <w:r w:rsidRPr="00827C1D">
        <w:rPr>
          <w:rFonts w:eastAsia="Times New Roman" w:cs="Times New Roman"/>
          <w:kern w:val="0"/>
          <w:sz w:val="28"/>
          <w:szCs w:val="28"/>
          <w14:ligatures w14:val="none"/>
        </w:rPr>
        <w:t xml:space="preserve"> cháu. Trong đó: NT: 5 nhóm </w:t>
      </w:r>
      <w:r w:rsidR="00B77061">
        <w:rPr>
          <w:rFonts w:eastAsia="Times New Roman" w:cs="Times New Roman"/>
          <w:kern w:val="0"/>
          <w:sz w:val="28"/>
          <w:szCs w:val="28"/>
          <w14:ligatures w14:val="none"/>
        </w:rPr>
        <w:t>71</w:t>
      </w:r>
      <w:r w:rsidRPr="00827C1D">
        <w:rPr>
          <w:rFonts w:eastAsia="Times New Roman" w:cs="Times New Roman"/>
          <w:kern w:val="0"/>
          <w:sz w:val="28"/>
          <w:szCs w:val="28"/>
          <w14:ligatures w14:val="none"/>
        </w:rPr>
        <w:t xml:space="preserve"> cháu;</w:t>
      </w:r>
    </w:p>
    <w:p w14:paraId="1CDF1618" w14:textId="3A21E127" w:rsidR="00B77061" w:rsidRDefault="00827C1D" w:rsidP="009D2ADB">
      <w:pPr>
        <w:pStyle w:val="NormalWeb"/>
        <w:spacing w:before="0" w:beforeAutospacing="0" w:after="120" w:afterAutospacing="0" w:line="276" w:lineRule="auto"/>
        <w:jc w:val="both"/>
        <w:rPr>
          <w:b/>
          <w:bCs/>
          <w:sz w:val="28"/>
          <w:szCs w:val="28"/>
        </w:rPr>
      </w:pPr>
      <w:r w:rsidRPr="00827C1D">
        <w:rPr>
          <w:sz w:val="28"/>
          <w:szCs w:val="28"/>
        </w:rPr>
        <w:t xml:space="preserve"> MG: 8 lớp </w:t>
      </w:r>
      <w:r w:rsidR="00B77061">
        <w:rPr>
          <w:sz w:val="28"/>
          <w:szCs w:val="28"/>
        </w:rPr>
        <w:t>200</w:t>
      </w:r>
      <w:r w:rsidRPr="00827C1D">
        <w:rPr>
          <w:sz w:val="28"/>
          <w:szCs w:val="28"/>
        </w:rPr>
        <w:t xml:space="preserve"> cháu</w:t>
      </w:r>
      <w:r w:rsidRPr="009210D0">
        <w:rPr>
          <w:b/>
          <w:bCs/>
          <w:sz w:val="28"/>
          <w:szCs w:val="28"/>
        </w:rPr>
        <w:t xml:space="preserve"> </w:t>
      </w:r>
    </w:p>
    <w:p w14:paraId="7922F485" w14:textId="3D25BAF8" w:rsidR="00FE55C8" w:rsidRPr="009210D0" w:rsidRDefault="00FE55C8" w:rsidP="000F002B">
      <w:pPr>
        <w:pStyle w:val="NormalWeb"/>
        <w:spacing w:before="0" w:beforeAutospacing="0" w:after="120" w:afterAutospacing="0" w:line="276" w:lineRule="auto"/>
        <w:ind w:firstLine="720"/>
        <w:jc w:val="both"/>
        <w:rPr>
          <w:sz w:val="28"/>
          <w:szCs w:val="28"/>
        </w:rPr>
      </w:pPr>
      <w:r w:rsidRPr="009210D0">
        <w:rPr>
          <w:b/>
          <w:bCs/>
          <w:sz w:val="28"/>
          <w:szCs w:val="28"/>
        </w:rPr>
        <w:t> </w:t>
      </w:r>
      <w:r w:rsidRPr="009210D0">
        <w:rPr>
          <w:sz w:val="28"/>
          <w:szCs w:val="28"/>
        </w:rPr>
        <w:t>Cơ sở vật chất: S</w:t>
      </w:r>
      <w:r w:rsidRPr="009210D0">
        <w:rPr>
          <w:sz w:val="28"/>
          <w:szCs w:val="28"/>
          <w:lang w:val="vi-VN"/>
        </w:rPr>
        <w:t>ố phòng học </w:t>
      </w:r>
      <w:r w:rsidRPr="009210D0">
        <w:rPr>
          <w:sz w:val="28"/>
          <w:szCs w:val="28"/>
        </w:rPr>
        <w:t>1</w:t>
      </w:r>
      <w:r w:rsidR="00854A8B">
        <w:rPr>
          <w:sz w:val="28"/>
          <w:szCs w:val="28"/>
        </w:rPr>
        <w:t xml:space="preserve">3; </w:t>
      </w:r>
      <w:r w:rsidRPr="009210D0">
        <w:rPr>
          <w:sz w:val="28"/>
          <w:szCs w:val="28"/>
        </w:rPr>
        <w:t>Hội trường HĐ 01;</w:t>
      </w:r>
      <w:r w:rsidR="00854A8B">
        <w:rPr>
          <w:sz w:val="28"/>
          <w:szCs w:val="28"/>
        </w:rPr>
        <w:t xml:space="preserve"> </w:t>
      </w:r>
      <w:r w:rsidRPr="009210D0">
        <w:rPr>
          <w:sz w:val="28"/>
          <w:szCs w:val="28"/>
        </w:rPr>
        <w:t>Phòng họp 01; Phòng GD</w:t>
      </w:r>
      <w:r w:rsidR="00B77061">
        <w:rPr>
          <w:sz w:val="28"/>
          <w:szCs w:val="28"/>
        </w:rPr>
        <w:t>ÂN</w:t>
      </w:r>
      <w:r w:rsidRPr="009210D0">
        <w:rPr>
          <w:sz w:val="28"/>
          <w:szCs w:val="28"/>
        </w:rPr>
        <w:t xml:space="preserve"> 01; Phòng Tin học 01; Phòng BGH 03; </w:t>
      </w:r>
      <w:r w:rsidR="00854A8B">
        <w:rPr>
          <w:sz w:val="28"/>
          <w:szCs w:val="28"/>
        </w:rPr>
        <w:t>Phòng y tế: 01; Phòng bả vệ: 01</w:t>
      </w:r>
      <w:r w:rsidRPr="009210D0">
        <w:rPr>
          <w:sz w:val="28"/>
          <w:szCs w:val="28"/>
        </w:rPr>
        <w:t>; Bếp ăn 02.</w:t>
      </w:r>
    </w:p>
    <w:p w14:paraId="4D0B8FD2" w14:textId="263563B7" w:rsidR="00FE55C8" w:rsidRPr="009210D0" w:rsidRDefault="00FE55C8" w:rsidP="000F002B">
      <w:pPr>
        <w:pStyle w:val="NormalWeb"/>
        <w:spacing w:before="0" w:beforeAutospacing="0" w:after="120" w:afterAutospacing="0" w:line="276" w:lineRule="auto"/>
        <w:jc w:val="both"/>
        <w:rPr>
          <w:sz w:val="28"/>
          <w:szCs w:val="28"/>
        </w:rPr>
      </w:pPr>
      <w:r w:rsidRPr="009210D0">
        <w:rPr>
          <w:sz w:val="28"/>
          <w:szCs w:val="28"/>
          <w:lang w:val="vi-VN"/>
        </w:rPr>
        <w:t>         </w:t>
      </w:r>
      <w:r w:rsidR="00161E45">
        <w:rPr>
          <w:sz w:val="28"/>
          <w:szCs w:val="28"/>
        </w:rPr>
        <w:t>Nhân viên</w:t>
      </w:r>
      <w:r w:rsidRPr="009210D0">
        <w:rPr>
          <w:sz w:val="28"/>
          <w:szCs w:val="28"/>
          <w:lang w:val="vi-VN"/>
        </w:rPr>
        <w:t xml:space="preserve"> bảo vệ của trường gồm 0</w:t>
      </w:r>
      <w:r w:rsidRPr="009210D0">
        <w:rPr>
          <w:sz w:val="28"/>
          <w:szCs w:val="28"/>
        </w:rPr>
        <w:t>2</w:t>
      </w:r>
      <w:r w:rsidRPr="009210D0">
        <w:rPr>
          <w:sz w:val="28"/>
          <w:szCs w:val="28"/>
          <w:lang w:val="vi-VN"/>
        </w:rPr>
        <w:t> người.</w:t>
      </w:r>
    </w:p>
    <w:p w14:paraId="476DC41B" w14:textId="693F3154" w:rsidR="00FE55C8" w:rsidRPr="009210D0" w:rsidRDefault="00FE55C8" w:rsidP="000F002B">
      <w:pPr>
        <w:pStyle w:val="NormalWeb"/>
        <w:spacing w:before="0" w:beforeAutospacing="0" w:after="120" w:afterAutospacing="0" w:line="276" w:lineRule="auto"/>
        <w:jc w:val="both"/>
        <w:rPr>
          <w:sz w:val="28"/>
          <w:szCs w:val="28"/>
        </w:rPr>
      </w:pPr>
      <w:r w:rsidRPr="009210D0">
        <w:rPr>
          <w:sz w:val="28"/>
          <w:szCs w:val="28"/>
          <w:lang w:val="vi-VN"/>
        </w:rPr>
        <w:t>         </w:t>
      </w:r>
      <w:r w:rsidR="00854A8B">
        <w:rPr>
          <w:sz w:val="28"/>
          <w:szCs w:val="28"/>
        </w:rPr>
        <w:t>Nhà t</w:t>
      </w:r>
      <w:r w:rsidRPr="009210D0">
        <w:rPr>
          <w:sz w:val="28"/>
          <w:szCs w:val="28"/>
          <w:lang w:val="vi-VN"/>
        </w:rPr>
        <w:t>rường</w:t>
      </w:r>
      <w:r w:rsidRPr="009210D0">
        <w:rPr>
          <w:sz w:val="28"/>
          <w:szCs w:val="28"/>
        </w:rPr>
        <w:t> </w:t>
      </w:r>
      <w:r w:rsidRPr="009210D0">
        <w:rPr>
          <w:sz w:val="28"/>
          <w:szCs w:val="28"/>
          <w:lang w:val="vi-VN"/>
        </w:rPr>
        <w:t>có tình hình an ninh trật tự đảm bảo qua nhiều năm, được chính quyền địa phương quan tâm sát sao giúp đỡ. Trong điều kiện </w:t>
      </w:r>
      <w:r w:rsidRPr="009210D0">
        <w:rPr>
          <w:sz w:val="28"/>
          <w:szCs w:val="28"/>
        </w:rPr>
        <w:t>số lượng trẻ nhiều</w:t>
      </w:r>
      <w:r w:rsidRPr="009210D0">
        <w:rPr>
          <w:sz w:val="28"/>
          <w:szCs w:val="28"/>
          <w:lang w:val="vi-VN"/>
        </w:rPr>
        <w:t xml:space="preserve">, cơ </w:t>
      </w:r>
      <w:r w:rsidRPr="009210D0">
        <w:rPr>
          <w:sz w:val="28"/>
          <w:szCs w:val="28"/>
          <w:lang w:val="vi-VN"/>
        </w:rPr>
        <w:lastRenderedPageBreak/>
        <w:t>sở vật chất trang thiết bị </w:t>
      </w:r>
      <w:r w:rsidRPr="009210D0">
        <w:rPr>
          <w:sz w:val="28"/>
          <w:szCs w:val="28"/>
        </w:rPr>
        <w:t>chăm sóc</w:t>
      </w:r>
      <w:r w:rsidR="006E62EA">
        <w:rPr>
          <w:sz w:val="28"/>
          <w:szCs w:val="28"/>
        </w:rPr>
        <w:t xml:space="preserve">, </w:t>
      </w:r>
      <w:r w:rsidRPr="009210D0">
        <w:rPr>
          <w:sz w:val="28"/>
          <w:szCs w:val="28"/>
        </w:rPr>
        <w:t>nuôi dưỡng</w:t>
      </w:r>
      <w:r w:rsidRPr="009210D0">
        <w:rPr>
          <w:sz w:val="28"/>
          <w:szCs w:val="28"/>
          <w:lang w:val="vi-VN"/>
        </w:rPr>
        <w:t>, trang thiết bị phục vụ công tác </w:t>
      </w:r>
      <w:r w:rsidRPr="009210D0">
        <w:rPr>
          <w:sz w:val="28"/>
          <w:szCs w:val="28"/>
        </w:rPr>
        <w:t>giáo dục trẻ ngày càng đảm bảo, hiện đại.</w:t>
      </w:r>
    </w:p>
    <w:p w14:paraId="590922CA" w14:textId="77777777" w:rsidR="00FE55C8" w:rsidRPr="009210D0" w:rsidRDefault="00FE55C8" w:rsidP="000F002B">
      <w:pPr>
        <w:pStyle w:val="NormalWeb"/>
        <w:spacing w:before="0" w:beforeAutospacing="0" w:after="120" w:afterAutospacing="0" w:line="276" w:lineRule="auto"/>
        <w:ind w:firstLine="720"/>
        <w:jc w:val="both"/>
        <w:rPr>
          <w:sz w:val="28"/>
          <w:szCs w:val="28"/>
        </w:rPr>
      </w:pPr>
      <w:r w:rsidRPr="009210D0">
        <w:rPr>
          <w:b/>
          <w:bCs/>
          <w:sz w:val="28"/>
          <w:szCs w:val="28"/>
          <w:lang w:val="vi-VN"/>
        </w:rPr>
        <w:t>2. Vị trí địa lí</w:t>
      </w:r>
    </w:p>
    <w:p w14:paraId="3893A015" w14:textId="3146262D" w:rsidR="00E76A7C" w:rsidRPr="009210D0" w:rsidRDefault="00FE55C8" w:rsidP="000F002B">
      <w:pPr>
        <w:pStyle w:val="NormalWeb"/>
        <w:spacing w:before="0" w:beforeAutospacing="0" w:after="120" w:afterAutospacing="0" w:line="276" w:lineRule="auto"/>
        <w:ind w:firstLine="720"/>
        <w:jc w:val="both"/>
        <w:rPr>
          <w:sz w:val="28"/>
          <w:szCs w:val="28"/>
        </w:rPr>
      </w:pPr>
      <w:r w:rsidRPr="009210D0">
        <w:rPr>
          <w:sz w:val="28"/>
          <w:szCs w:val="28"/>
        </w:rPr>
        <w:t xml:space="preserve">Trường mầm non </w:t>
      </w:r>
      <w:r w:rsidR="009D2560">
        <w:rPr>
          <w:sz w:val="28"/>
          <w:szCs w:val="28"/>
        </w:rPr>
        <w:t>Đỗ Đình Thiện</w:t>
      </w:r>
      <w:r w:rsidRPr="009210D0">
        <w:rPr>
          <w:sz w:val="28"/>
          <w:szCs w:val="28"/>
        </w:rPr>
        <w:t xml:space="preserve"> </w:t>
      </w:r>
      <w:r w:rsidR="006E62EA">
        <w:rPr>
          <w:sz w:val="28"/>
          <w:szCs w:val="28"/>
        </w:rPr>
        <w:t xml:space="preserve">coa 02 Điểm trường </w:t>
      </w:r>
      <w:r w:rsidRPr="009210D0">
        <w:rPr>
          <w:sz w:val="28"/>
          <w:szCs w:val="28"/>
        </w:rPr>
        <w:t xml:space="preserve">đóng ở địa bàn </w:t>
      </w:r>
      <w:r w:rsidR="00537C9D">
        <w:rPr>
          <w:sz w:val="28"/>
          <w:szCs w:val="28"/>
        </w:rPr>
        <w:t>Thôn Sông Bôi và Thôn Bến Nghĩa thuộc xã Phú Nghĩa</w:t>
      </w:r>
      <w:r w:rsidRPr="009210D0">
        <w:rPr>
          <w:sz w:val="28"/>
          <w:szCs w:val="28"/>
        </w:rPr>
        <w:t>,</w:t>
      </w:r>
      <w:r w:rsidR="006E62EA" w:rsidRPr="006E62EA">
        <w:rPr>
          <w:sz w:val="28"/>
          <w:szCs w:val="28"/>
        </w:rPr>
        <w:t xml:space="preserve"> </w:t>
      </w:r>
      <w:r w:rsidR="006E62EA">
        <w:rPr>
          <w:sz w:val="28"/>
          <w:szCs w:val="28"/>
        </w:rPr>
        <w:t>xã Khu danh lam thắng cảnh Chùa tiên và Khu di tích lịch sử Nhà máy in tiền</w:t>
      </w:r>
      <w:r w:rsidR="006E62EA">
        <w:rPr>
          <w:sz w:val="28"/>
          <w:szCs w:val="28"/>
          <w:lang w:val="nl-NL"/>
        </w:rPr>
        <w:t xml:space="preserve">, </w:t>
      </w:r>
      <w:r w:rsidRPr="009210D0">
        <w:rPr>
          <w:sz w:val="28"/>
          <w:szCs w:val="28"/>
        </w:rPr>
        <w:t xml:space="preserve">là nơi </w:t>
      </w:r>
      <w:r w:rsidR="00537C9D">
        <w:rPr>
          <w:sz w:val="28"/>
          <w:szCs w:val="28"/>
        </w:rPr>
        <w:t xml:space="preserve">có </w:t>
      </w:r>
      <w:r w:rsidR="006E62EA">
        <w:rPr>
          <w:sz w:val="28"/>
          <w:szCs w:val="28"/>
        </w:rPr>
        <w:t>hệ thống</w:t>
      </w:r>
      <w:r w:rsidR="00537C9D">
        <w:rPr>
          <w:sz w:val="28"/>
          <w:szCs w:val="28"/>
        </w:rPr>
        <w:t xml:space="preserve"> giao thông đi lại thu</w:t>
      </w:r>
      <w:r w:rsidR="006E62EA">
        <w:rPr>
          <w:sz w:val="28"/>
          <w:szCs w:val="28"/>
        </w:rPr>
        <w:t>ận</w:t>
      </w:r>
      <w:r w:rsidR="00537C9D">
        <w:rPr>
          <w:sz w:val="28"/>
          <w:szCs w:val="28"/>
        </w:rPr>
        <w:t xml:space="preserve"> tiện</w:t>
      </w:r>
      <w:r w:rsidR="006E62EA">
        <w:rPr>
          <w:sz w:val="28"/>
          <w:szCs w:val="28"/>
        </w:rPr>
        <w:t xml:space="preserve"> cho công tác phát triển kinh tế - văn hoá xã hội của địa phương.</w:t>
      </w:r>
    </w:p>
    <w:p w14:paraId="6451B4DE" w14:textId="430921A2" w:rsidR="00FE55C8" w:rsidRPr="009210D0" w:rsidRDefault="00FE55C8" w:rsidP="000F002B">
      <w:pPr>
        <w:pStyle w:val="NormalWeb"/>
        <w:spacing w:before="0" w:beforeAutospacing="0" w:after="120" w:afterAutospacing="0" w:line="276" w:lineRule="auto"/>
        <w:ind w:firstLine="709"/>
        <w:jc w:val="both"/>
        <w:rPr>
          <w:sz w:val="28"/>
          <w:szCs w:val="28"/>
        </w:rPr>
      </w:pPr>
      <w:r w:rsidRPr="009210D0">
        <w:rPr>
          <w:b/>
          <w:bCs/>
          <w:sz w:val="28"/>
          <w:szCs w:val="28"/>
          <w:lang w:val="vi-VN"/>
        </w:rPr>
        <w:t xml:space="preserve">II. MỤC ĐÍCH YÊU CẦU </w:t>
      </w:r>
    </w:p>
    <w:p w14:paraId="2D94A495" w14:textId="0DE3BCB3" w:rsidR="00FE55C8" w:rsidRPr="009210D0" w:rsidRDefault="00FE55C8" w:rsidP="000F002B">
      <w:pPr>
        <w:pStyle w:val="NormalWeb"/>
        <w:spacing w:before="0" w:beforeAutospacing="0" w:after="120" w:afterAutospacing="0" w:line="276" w:lineRule="auto"/>
        <w:ind w:firstLine="720"/>
        <w:jc w:val="both"/>
        <w:rPr>
          <w:sz w:val="28"/>
          <w:szCs w:val="28"/>
        </w:rPr>
      </w:pPr>
      <w:r w:rsidRPr="009210D0">
        <w:rPr>
          <w:sz w:val="28"/>
          <w:szCs w:val="28"/>
          <w:lang w:val="vi-VN"/>
        </w:rPr>
        <w:t>Xuất phát từ yêu cầu chính trị của Đảng và Nhà nước, sự chỉ đạo của P</w:t>
      </w:r>
      <w:r w:rsidR="00537C9D">
        <w:rPr>
          <w:sz w:val="28"/>
          <w:szCs w:val="28"/>
        </w:rPr>
        <w:t xml:space="preserve">hòng Giáo dục </w:t>
      </w:r>
      <w:r w:rsidRPr="009210D0">
        <w:rPr>
          <w:sz w:val="28"/>
          <w:szCs w:val="28"/>
          <w:lang w:val="vi-VN"/>
        </w:rPr>
        <w:t>&amp; Đ</w:t>
      </w:r>
      <w:r w:rsidR="00537C9D">
        <w:rPr>
          <w:sz w:val="28"/>
          <w:szCs w:val="28"/>
        </w:rPr>
        <w:t>ào tạo</w:t>
      </w:r>
      <w:r w:rsidR="006E62EA">
        <w:rPr>
          <w:sz w:val="28"/>
          <w:szCs w:val="28"/>
        </w:rPr>
        <w:t xml:space="preserve"> huyện Lạc Thuỷ, chính quyền địa phương</w:t>
      </w:r>
      <w:r w:rsidRPr="009210D0">
        <w:rPr>
          <w:sz w:val="28"/>
          <w:szCs w:val="28"/>
          <w:lang w:val="vi-VN"/>
        </w:rPr>
        <w:t xml:space="preserve"> nhằm đảm bảo tốt cho công tác </w:t>
      </w:r>
      <w:r w:rsidR="00537C9D">
        <w:rPr>
          <w:sz w:val="28"/>
          <w:szCs w:val="28"/>
        </w:rPr>
        <w:t>chăm sóc, nuôi dưỡng và giáo dục trẻ</w:t>
      </w:r>
      <w:r w:rsidRPr="009210D0">
        <w:rPr>
          <w:sz w:val="28"/>
          <w:szCs w:val="28"/>
          <w:lang w:val="vi-VN"/>
        </w:rPr>
        <w:t>.</w:t>
      </w:r>
    </w:p>
    <w:p w14:paraId="2A69E5E0" w14:textId="0F12ED64" w:rsidR="009D2ADB" w:rsidRPr="009D2ADB" w:rsidRDefault="00FE55C8" w:rsidP="000F002B">
      <w:pPr>
        <w:pStyle w:val="NormalWeb"/>
        <w:spacing w:before="0" w:beforeAutospacing="0" w:after="120" w:afterAutospacing="0" w:line="276" w:lineRule="auto"/>
        <w:jc w:val="both"/>
        <w:rPr>
          <w:sz w:val="28"/>
          <w:szCs w:val="28"/>
          <w:lang w:val="vi-VN"/>
        </w:rPr>
      </w:pPr>
      <w:r w:rsidRPr="009210D0">
        <w:rPr>
          <w:sz w:val="28"/>
          <w:szCs w:val="28"/>
          <w:lang w:val="vi-VN"/>
        </w:rPr>
        <w:t xml:space="preserve">          </w:t>
      </w:r>
      <w:r w:rsidR="00537C9D">
        <w:rPr>
          <w:sz w:val="28"/>
          <w:szCs w:val="28"/>
        </w:rPr>
        <w:t>Nhà trường p</w:t>
      </w:r>
      <w:r w:rsidRPr="009210D0">
        <w:rPr>
          <w:sz w:val="28"/>
          <w:szCs w:val="28"/>
          <w:lang w:val="vi-VN"/>
        </w:rPr>
        <w:t xml:space="preserve">hối hợp chặt chẽ với </w:t>
      </w:r>
      <w:r w:rsidR="006C1437">
        <w:rPr>
          <w:sz w:val="28"/>
          <w:szCs w:val="28"/>
        </w:rPr>
        <w:t>chính quyền địa phương, Công an xã</w:t>
      </w:r>
      <w:r w:rsidRPr="009210D0">
        <w:rPr>
          <w:sz w:val="28"/>
          <w:szCs w:val="28"/>
          <w:lang w:val="vi-VN"/>
        </w:rPr>
        <w:t>, thực hiệ</w:t>
      </w:r>
      <w:r>
        <w:rPr>
          <w:color w:val="555555"/>
          <w:sz w:val="28"/>
          <w:szCs w:val="28"/>
          <w:lang w:val="vi-VN"/>
        </w:rPr>
        <w:t xml:space="preserve">n </w:t>
      </w:r>
      <w:r w:rsidRPr="006E62EA">
        <w:rPr>
          <w:sz w:val="28"/>
          <w:szCs w:val="28"/>
          <w:lang w:val="vi-VN"/>
        </w:rPr>
        <w:t xml:space="preserve">tốt công tác </w:t>
      </w:r>
      <w:r w:rsidR="006C1437">
        <w:rPr>
          <w:sz w:val="28"/>
          <w:szCs w:val="28"/>
        </w:rPr>
        <w:t xml:space="preserve">đảm bảo </w:t>
      </w:r>
      <w:r w:rsidRPr="006E62EA">
        <w:rPr>
          <w:sz w:val="28"/>
          <w:szCs w:val="28"/>
          <w:lang w:val="vi-VN"/>
        </w:rPr>
        <w:t xml:space="preserve">An ninh học đường, đảm bảo môi trường </w:t>
      </w:r>
      <w:r w:rsidR="006C1437">
        <w:rPr>
          <w:sz w:val="28"/>
          <w:szCs w:val="28"/>
        </w:rPr>
        <w:t>giáo dục</w:t>
      </w:r>
      <w:r w:rsidRPr="006E62EA">
        <w:rPr>
          <w:sz w:val="28"/>
          <w:szCs w:val="28"/>
          <w:lang w:val="vi-VN"/>
        </w:rPr>
        <w:t xml:space="preserve"> văn mi</w:t>
      </w:r>
      <w:r w:rsidR="009D2ADB" w:rsidRPr="009D2ADB">
        <w:rPr>
          <w:spacing w:val="-2"/>
          <w:sz w:val="28"/>
          <w:szCs w:val="28"/>
          <w:lang w:val="vi-VN"/>
        </w:rPr>
        <w:t xml:space="preserve"> </w:t>
      </w:r>
      <w:r w:rsidR="009D2ADB" w:rsidRPr="006E62EA">
        <w:rPr>
          <w:spacing w:val="-2"/>
          <w:sz w:val="28"/>
          <w:szCs w:val="28"/>
          <w:lang w:val="vi-VN"/>
        </w:rPr>
        <w:t>Trước  đặc điểm tình hình cụ thể của nhà trường, yêu cầu đặt ra là phải đảm bảo an ninh trật tự trong nhà trường, không để xảy ra mất tài sản của Nhà nước; những vụ việc liên quan A</w:t>
      </w:r>
      <w:r w:rsidR="009D2ADB" w:rsidRPr="006E62EA">
        <w:rPr>
          <w:spacing w:val="-2"/>
          <w:sz w:val="28"/>
          <w:szCs w:val="28"/>
        </w:rPr>
        <w:t>n ninh trật tự</w:t>
      </w:r>
      <w:r w:rsidR="009D2ADB" w:rsidRPr="006E62EA">
        <w:rPr>
          <w:spacing w:val="-2"/>
          <w:sz w:val="28"/>
          <w:szCs w:val="28"/>
          <w:lang w:val="vi-VN"/>
        </w:rPr>
        <w:t xml:space="preserve"> - chính trị và các tệ nạn xã hội, ngăn chặn và xử lý kịp thời các vụ việc liên quan ảnh hưởng đến </w:t>
      </w:r>
      <w:r w:rsidR="009D2ADB">
        <w:rPr>
          <w:spacing w:val="-2"/>
          <w:sz w:val="28"/>
          <w:szCs w:val="28"/>
        </w:rPr>
        <w:t>N</w:t>
      </w:r>
      <w:r w:rsidR="009D2ADB" w:rsidRPr="006E62EA">
        <w:rPr>
          <w:spacing w:val="-2"/>
          <w:sz w:val="28"/>
          <w:szCs w:val="28"/>
          <w:lang w:val="vi-VN"/>
        </w:rPr>
        <w:t>ội quy của trường. </w:t>
      </w:r>
      <w:r w:rsidRPr="006E62EA">
        <w:rPr>
          <w:sz w:val="28"/>
          <w:szCs w:val="28"/>
          <w:lang w:val="vi-VN"/>
        </w:rPr>
        <w:t>nh</w:t>
      </w:r>
      <w:r w:rsidR="006C1437">
        <w:rPr>
          <w:sz w:val="28"/>
          <w:szCs w:val="28"/>
        </w:rPr>
        <w:t xml:space="preserve"> an toàn - </w:t>
      </w:r>
      <w:r w:rsidRPr="006E62EA">
        <w:rPr>
          <w:sz w:val="28"/>
          <w:szCs w:val="28"/>
          <w:lang w:val="vi-VN"/>
        </w:rPr>
        <w:t xml:space="preserve"> lành mạnh</w:t>
      </w:r>
      <w:r w:rsidR="006C1437">
        <w:rPr>
          <w:sz w:val="28"/>
          <w:szCs w:val="28"/>
        </w:rPr>
        <w:t xml:space="preserve"> -</w:t>
      </w:r>
      <w:r w:rsidRPr="006E62EA">
        <w:rPr>
          <w:sz w:val="28"/>
          <w:szCs w:val="28"/>
          <w:lang w:val="vi-VN"/>
        </w:rPr>
        <w:t xml:space="preserve"> thân thiện.  </w:t>
      </w:r>
    </w:p>
    <w:p w14:paraId="05AEFC4E" w14:textId="77777777" w:rsidR="00FE55C8" w:rsidRPr="006C1437" w:rsidRDefault="00FE55C8" w:rsidP="000F002B">
      <w:pPr>
        <w:pStyle w:val="NormalWeb"/>
        <w:spacing w:before="0" w:beforeAutospacing="0" w:after="120" w:afterAutospacing="0" w:line="276" w:lineRule="auto"/>
        <w:ind w:firstLine="709"/>
        <w:jc w:val="both"/>
        <w:rPr>
          <w:rFonts w:ascii="Roboto" w:hAnsi="Roboto"/>
          <w:sz w:val="28"/>
          <w:szCs w:val="28"/>
        </w:rPr>
      </w:pPr>
      <w:r w:rsidRPr="006C1437">
        <w:rPr>
          <w:b/>
          <w:bCs/>
          <w:sz w:val="28"/>
          <w:szCs w:val="28"/>
          <w:lang w:val="vi-VN"/>
        </w:rPr>
        <w:t>III. NỘI DUNG PHƯƠNG ÁN </w:t>
      </w:r>
    </w:p>
    <w:p w14:paraId="2511EAA5" w14:textId="0CABDC79" w:rsidR="00FE55C8" w:rsidRPr="006E62EA" w:rsidRDefault="00FE55C8" w:rsidP="000F002B">
      <w:pPr>
        <w:pStyle w:val="NormalWeb"/>
        <w:spacing w:before="0" w:beforeAutospacing="0" w:after="120" w:afterAutospacing="0" w:line="276" w:lineRule="auto"/>
        <w:ind w:firstLine="720"/>
        <w:jc w:val="both"/>
        <w:rPr>
          <w:rFonts w:ascii="Roboto" w:hAnsi="Roboto"/>
          <w:sz w:val="20"/>
          <w:szCs w:val="20"/>
        </w:rPr>
      </w:pPr>
      <w:r w:rsidRPr="006E62EA">
        <w:rPr>
          <w:sz w:val="28"/>
          <w:szCs w:val="28"/>
          <w:lang w:val="vi-VN"/>
        </w:rPr>
        <w:t>Thực hiện tốt công việc phân công bảo vệ</w:t>
      </w:r>
      <w:r w:rsidR="00537C9D" w:rsidRPr="006E62EA">
        <w:rPr>
          <w:sz w:val="28"/>
          <w:szCs w:val="28"/>
        </w:rPr>
        <w:t xml:space="preserve"> hàng</w:t>
      </w:r>
      <w:r w:rsidRPr="006E62EA">
        <w:rPr>
          <w:sz w:val="28"/>
          <w:szCs w:val="28"/>
          <w:lang w:val="vi-VN"/>
        </w:rPr>
        <w:t xml:space="preserve"> ngày, đảm bả</w:t>
      </w:r>
      <w:r w:rsidR="006C1437">
        <w:rPr>
          <w:sz w:val="28"/>
          <w:szCs w:val="28"/>
        </w:rPr>
        <w:t>o</w:t>
      </w:r>
      <w:r w:rsidRPr="006E62EA">
        <w:rPr>
          <w:sz w:val="28"/>
          <w:szCs w:val="28"/>
          <w:lang w:val="vi-VN"/>
        </w:rPr>
        <w:t xml:space="preserve"> trực 24/24 </w:t>
      </w:r>
      <w:r w:rsidR="00537C9D" w:rsidRPr="006E62EA">
        <w:rPr>
          <w:sz w:val="28"/>
          <w:szCs w:val="28"/>
        </w:rPr>
        <w:t>giờ,</w:t>
      </w:r>
      <w:r w:rsidRPr="006E62EA">
        <w:rPr>
          <w:sz w:val="28"/>
          <w:szCs w:val="28"/>
          <w:lang w:val="vi-VN"/>
        </w:rPr>
        <w:t xml:space="preserve"> nhân viên bảo vệ chấp hành nghiêm các ca trực không được rời bỏ vị trí trực được phân công.</w:t>
      </w:r>
    </w:p>
    <w:p w14:paraId="3B637929" w14:textId="75A7ED63" w:rsidR="00FE55C8" w:rsidRPr="006E62EA" w:rsidRDefault="00FE55C8" w:rsidP="000F002B">
      <w:pPr>
        <w:pStyle w:val="NormalWeb"/>
        <w:spacing w:before="0" w:beforeAutospacing="0" w:after="120" w:afterAutospacing="0" w:line="276" w:lineRule="auto"/>
        <w:ind w:firstLine="720"/>
        <w:jc w:val="both"/>
        <w:rPr>
          <w:rFonts w:ascii="Roboto" w:hAnsi="Roboto"/>
          <w:sz w:val="20"/>
          <w:szCs w:val="20"/>
        </w:rPr>
      </w:pPr>
      <w:r w:rsidRPr="006E62EA">
        <w:rPr>
          <w:spacing w:val="-2"/>
          <w:sz w:val="28"/>
          <w:szCs w:val="28"/>
          <w:lang w:val="vi-VN"/>
        </w:rPr>
        <w:t>Nâng cao tinh thần trách n</w:t>
      </w:r>
      <w:r w:rsidRPr="006E62EA">
        <w:rPr>
          <w:spacing w:val="-2"/>
          <w:sz w:val="28"/>
          <w:szCs w:val="28"/>
        </w:rPr>
        <w:t>h</w:t>
      </w:r>
      <w:r w:rsidRPr="006E62EA">
        <w:rPr>
          <w:spacing w:val="-2"/>
          <w:sz w:val="28"/>
          <w:szCs w:val="28"/>
          <w:lang w:val="vi-VN"/>
        </w:rPr>
        <w:t>iệm c</w:t>
      </w:r>
      <w:r w:rsidRPr="006E62EA">
        <w:rPr>
          <w:spacing w:val="-2"/>
          <w:sz w:val="28"/>
          <w:szCs w:val="28"/>
        </w:rPr>
        <w:t>ủa</w:t>
      </w:r>
      <w:r w:rsidRPr="006E62EA">
        <w:rPr>
          <w:spacing w:val="-2"/>
          <w:sz w:val="28"/>
          <w:szCs w:val="28"/>
          <w:lang w:val="vi-VN"/>
        </w:rPr>
        <w:t> cán bộ, giáo viên, nhân viên nhà trường trong việc bảo vệ A</w:t>
      </w:r>
      <w:r w:rsidR="00537C9D" w:rsidRPr="006E62EA">
        <w:rPr>
          <w:spacing w:val="-2"/>
          <w:sz w:val="28"/>
          <w:szCs w:val="28"/>
        </w:rPr>
        <w:t>n ninh trật tự</w:t>
      </w:r>
      <w:r w:rsidRPr="006E62EA">
        <w:rPr>
          <w:spacing w:val="-2"/>
          <w:sz w:val="28"/>
          <w:szCs w:val="28"/>
          <w:lang w:val="vi-VN"/>
        </w:rPr>
        <w:t xml:space="preserve">, sẵn sàng nắm bắt mọi tình huống và xử lý kịp thời những vụ việc liên quan đến </w:t>
      </w:r>
      <w:r w:rsidR="00537C9D" w:rsidRPr="006E62EA">
        <w:rPr>
          <w:spacing w:val="-2"/>
          <w:sz w:val="28"/>
          <w:szCs w:val="28"/>
          <w:lang w:val="vi-VN"/>
        </w:rPr>
        <w:t>A</w:t>
      </w:r>
      <w:r w:rsidR="00537C9D" w:rsidRPr="006E62EA">
        <w:rPr>
          <w:spacing w:val="-2"/>
          <w:sz w:val="28"/>
          <w:szCs w:val="28"/>
        </w:rPr>
        <w:t>n ninh trật tự</w:t>
      </w:r>
      <w:r w:rsidRPr="006E62EA">
        <w:rPr>
          <w:spacing w:val="-2"/>
          <w:sz w:val="28"/>
          <w:szCs w:val="28"/>
          <w:lang w:val="vi-VN"/>
        </w:rPr>
        <w:t xml:space="preserve"> trong trường, đảm bảo an toàn cho </w:t>
      </w:r>
      <w:r w:rsidR="00537C9D" w:rsidRPr="006E62EA">
        <w:rPr>
          <w:spacing w:val="-2"/>
          <w:sz w:val="28"/>
          <w:szCs w:val="28"/>
        </w:rPr>
        <w:t>cán bộ</w:t>
      </w:r>
      <w:r w:rsidRPr="006E62EA">
        <w:rPr>
          <w:spacing w:val="-2"/>
          <w:sz w:val="28"/>
          <w:szCs w:val="28"/>
          <w:lang w:val="vi-VN"/>
        </w:rPr>
        <w:t xml:space="preserve">, </w:t>
      </w:r>
      <w:r w:rsidR="00537C9D" w:rsidRPr="006E62EA">
        <w:rPr>
          <w:spacing w:val="-2"/>
          <w:sz w:val="28"/>
          <w:szCs w:val="28"/>
        </w:rPr>
        <w:t>giáo viên, nhân viên</w:t>
      </w:r>
      <w:r w:rsidRPr="006E62EA">
        <w:rPr>
          <w:spacing w:val="-2"/>
          <w:sz w:val="28"/>
          <w:szCs w:val="28"/>
          <w:lang w:val="vi-VN"/>
        </w:rPr>
        <w:t>, học sinh học tập, công tác. Nhân viên bảo vệ luôn thể hiện tác phong văn minh, lịch sự, bình tĩnh, thận trọng trong mọi tình huống.</w:t>
      </w:r>
    </w:p>
    <w:p w14:paraId="722BDCBA" w14:textId="77777777" w:rsidR="00FE55C8" w:rsidRPr="006E62EA" w:rsidRDefault="00FE55C8" w:rsidP="000F002B">
      <w:pPr>
        <w:pStyle w:val="NormalWeb"/>
        <w:spacing w:before="0" w:beforeAutospacing="0" w:after="120" w:afterAutospacing="0" w:line="276" w:lineRule="auto"/>
        <w:ind w:firstLine="720"/>
        <w:jc w:val="both"/>
        <w:rPr>
          <w:rFonts w:ascii="Roboto" w:hAnsi="Roboto"/>
          <w:sz w:val="20"/>
          <w:szCs w:val="20"/>
        </w:rPr>
      </w:pPr>
      <w:r w:rsidRPr="006E62EA">
        <w:rPr>
          <w:sz w:val="28"/>
          <w:szCs w:val="28"/>
          <w:lang w:val="vi-VN"/>
        </w:rPr>
        <w:t>Chuẩn bị các phương tiện thông tin liên lạc, các công cụ hỗ trợ đã được trang bị.</w:t>
      </w:r>
    </w:p>
    <w:p w14:paraId="17BFCCAD" w14:textId="52282470" w:rsidR="00FE55C8" w:rsidRPr="006E62EA" w:rsidRDefault="00FE55C8" w:rsidP="000F002B">
      <w:pPr>
        <w:pStyle w:val="NormalWeb"/>
        <w:spacing w:before="0" w:beforeAutospacing="0" w:after="120" w:afterAutospacing="0" w:line="276" w:lineRule="auto"/>
        <w:jc w:val="both"/>
        <w:rPr>
          <w:rFonts w:ascii="Roboto" w:hAnsi="Roboto"/>
          <w:sz w:val="20"/>
          <w:szCs w:val="20"/>
        </w:rPr>
      </w:pPr>
      <w:r w:rsidRPr="006E62EA">
        <w:rPr>
          <w:sz w:val="28"/>
          <w:szCs w:val="28"/>
          <w:lang w:val="vi-VN"/>
        </w:rPr>
        <w:t>          Đối với các ngày nghỉ </w:t>
      </w:r>
      <w:r w:rsidRPr="006E62EA">
        <w:rPr>
          <w:sz w:val="28"/>
          <w:szCs w:val="28"/>
        </w:rPr>
        <w:t>L</w:t>
      </w:r>
      <w:r w:rsidRPr="006E62EA">
        <w:rPr>
          <w:sz w:val="28"/>
          <w:szCs w:val="28"/>
          <w:lang w:val="vi-VN"/>
        </w:rPr>
        <w:t>ễ, </w:t>
      </w:r>
      <w:r w:rsidRPr="006E62EA">
        <w:rPr>
          <w:sz w:val="28"/>
          <w:szCs w:val="28"/>
        </w:rPr>
        <w:t>T</w:t>
      </w:r>
      <w:r w:rsidRPr="006E62EA">
        <w:rPr>
          <w:sz w:val="28"/>
          <w:szCs w:val="28"/>
          <w:lang w:val="vi-VN"/>
        </w:rPr>
        <w:t>ết: Tăng cường tuần tra, kiểm tra chú ý ghi nhận các hiện tượng không bình thường vào sổ trực.</w:t>
      </w:r>
    </w:p>
    <w:p w14:paraId="341BBB20" w14:textId="2FEE6939" w:rsidR="00FE55C8" w:rsidRPr="006E62EA" w:rsidRDefault="00FE55C8" w:rsidP="000F002B">
      <w:pPr>
        <w:pStyle w:val="NormalWeb"/>
        <w:spacing w:before="0" w:beforeAutospacing="0" w:after="120" w:afterAutospacing="0" w:line="276" w:lineRule="auto"/>
        <w:jc w:val="both"/>
        <w:rPr>
          <w:rFonts w:ascii="Roboto" w:hAnsi="Roboto"/>
          <w:sz w:val="20"/>
          <w:szCs w:val="20"/>
        </w:rPr>
      </w:pPr>
      <w:r w:rsidRPr="006E62EA">
        <w:rPr>
          <w:sz w:val="28"/>
          <w:szCs w:val="28"/>
          <w:lang w:val="vi-VN"/>
        </w:rPr>
        <w:t xml:space="preserve">          </w:t>
      </w:r>
      <w:r w:rsidR="006C1437">
        <w:rPr>
          <w:sz w:val="28"/>
          <w:szCs w:val="28"/>
        </w:rPr>
        <w:t>Nhân viên b</w:t>
      </w:r>
      <w:r w:rsidRPr="006E62EA">
        <w:rPr>
          <w:sz w:val="28"/>
          <w:szCs w:val="28"/>
          <w:lang w:val="vi-VN"/>
        </w:rPr>
        <w:t>ảo vệ của trường được hỗ trợ và phối hợp thường xuyên với Đ</w:t>
      </w:r>
      <w:r w:rsidRPr="006E62EA">
        <w:rPr>
          <w:sz w:val="28"/>
          <w:szCs w:val="28"/>
        </w:rPr>
        <w:t>oàn </w:t>
      </w:r>
      <w:r w:rsidRPr="006E62EA">
        <w:rPr>
          <w:sz w:val="28"/>
          <w:szCs w:val="28"/>
          <w:lang w:val="vi-VN"/>
        </w:rPr>
        <w:t>TNCSHCM</w:t>
      </w:r>
      <w:r w:rsidR="009D1FA9">
        <w:rPr>
          <w:sz w:val="28"/>
          <w:szCs w:val="28"/>
        </w:rPr>
        <w:t>, Công an</w:t>
      </w:r>
      <w:r w:rsidR="001A5A32">
        <w:rPr>
          <w:sz w:val="28"/>
          <w:szCs w:val="28"/>
        </w:rPr>
        <w:t xml:space="preserve"> </w:t>
      </w:r>
      <w:r w:rsidR="006C1437">
        <w:rPr>
          <w:sz w:val="28"/>
          <w:szCs w:val="28"/>
        </w:rPr>
        <w:t xml:space="preserve">xã </w:t>
      </w:r>
      <w:r w:rsidRPr="006E62EA">
        <w:rPr>
          <w:sz w:val="28"/>
          <w:szCs w:val="28"/>
          <w:lang w:val="vi-VN"/>
        </w:rPr>
        <w:t> nhằm đảm bảo tình hình an ninh trật tự và bảo vệ nhà trường trong mọi tình huống.</w:t>
      </w:r>
    </w:p>
    <w:p w14:paraId="294C7464" w14:textId="38545927" w:rsidR="000F002B" w:rsidRPr="006C1437" w:rsidRDefault="00FE55C8" w:rsidP="000F002B">
      <w:pPr>
        <w:pStyle w:val="NormalWeb"/>
        <w:spacing w:before="0" w:beforeAutospacing="0" w:after="120" w:afterAutospacing="0" w:line="276" w:lineRule="auto"/>
        <w:jc w:val="both"/>
        <w:rPr>
          <w:sz w:val="28"/>
          <w:szCs w:val="28"/>
          <w:lang w:val="vi-VN"/>
        </w:rPr>
      </w:pPr>
      <w:r w:rsidRPr="006E62EA">
        <w:rPr>
          <w:sz w:val="28"/>
          <w:szCs w:val="28"/>
          <w:lang w:val="vi-VN"/>
        </w:rPr>
        <w:lastRenderedPageBreak/>
        <w:t xml:space="preserve">         Phối hợp chặt chẽ, đảm bảo thông tin liên lạc thông suốt với các lực lượng </w:t>
      </w:r>
      <w:r w:rsidR="00D3741A" w:rsidRPr="006E62EA">
        <w:rPr>
          <w:sz w:val="28"/>
          <w:szCs w:val="28"/>
        </w:rPr>
        <w:t>C</w:t>
      </w:r>
      <w:r w:rsidRPr="006E62EA">
        <w:rPr>
          <w:sz w:val="28"/>
          <w:szCs w:val="28"/>
          <w:lang w:val="vi-VN"/>
        </w:rPr>
        <w:t xml:space="preserve">ông an xã trong việc xử lý các vụ việc phức tạp liên quan </w:t>
      </w:r>
      <w:r w:rsidR="00D3741A" w:rsidRPr="006E62EA">
        <w:rPr>
          <w:spacing w:val="-2"/>
          <w:sz w:val="28"/>
          <w:szCs w:val="28"/>
          <w:lang w:val="vi-VN"/>
        </w:rPr>
        <w:t>A</w:t>
      </w:r>
      <w:r w:rsidR="00D3741A" w:rsidRPr="006E62EA">
        <w:rPr>
          <w:spacing w:val="-2"/>
          <w:sz w:val="28"/>
          <w:szCs w:val="28"/>
        </w:rPr>
        <w:t>n ninh trật tự</w:t>
      </w:r>
      <w:r w:rsidRPr="006E62EA">
        <w:rPr>
          <w:sz w:val="28"/>
          <w:szCs w:val="28"/>
          <w:lang w:val="vi-VN"/>
        </w:rPr>
        <w:t xml:space="preserve"> trong trường vượt ngoài khả năng và theo quy định của pháp luật.</w:t>
      </w:r>
    </w:p>
    <w:p w14:paraId="762B12CA" w14:textId="77777777" w:rsidR="00FE55C8" w:rsidRPr="006E62EA" w:rsidRDefault="00FE55C8" w:rsidP="000F002B">
      <w:pPr>
        <w:pStyle w:val="NormalWeb"/>
        <w:spacing w:before="0" w:beforeAutospacing="0" w:after="120" w:afterAutospacing="0" w:line="276" w:lineRule="auto"/>
        <w:ind w:firstLine="709"/>
        <w:jc w:val="both"/>
        <w:rPr>
          <w:rFonts w:ascii="Roboto" w:hAnsi="Roboto"/>
          <w:sz w:val="20"/>
          <w:szCs w:val="20"/>
        </w:rPr>
      </w:pPr>
      <w:r w:rsidRPr="006E62EA">
        <w:rPr>
          <w:b/>
          <w:bCs/>
          <w:sz w:val="26"/>
          <w:szCs w:val="26"/>
          <w:lang w:val="vi-VN"/>
        </w:rPr>
        <w:t>IV.  MỘT SỐ TÌNH HUỐNG GIẢ ĐỊNH XẢY RA TẠI TRƯỜNG  </w:t>
      </w:r>
    </w:p>
    <w:p w14:paraId="6D7CBDF9" w14:textId="77777777" w:rsidR="00FE55C8" w:rsidRPr="006E62EA" w:rsidRDefault="00FE55C8" w:rsidP="000F002B">
      <w:pPr>
        <w:pStyle w:val="NormalWeb"/>
        <w:spacing w:before="0" w:beforeAutospacing="0" w:after="120" w:afterAutospacing="0" w:line="276" w:lineRule="auto"/>
        <w:ind w:firstLine="709"/>
        <w:jc w:val="both"/>
        <w:rPr>
          <w:rFonts w:ascii="Roboto" w:hAnsi="Roboto"/>
          <w:sz w:val="20"/>
          <w:szCs w:val="20"/>
        </w:rPr>
      </w:pPr>
      <w:r w:rsidRPr="006E62EA">
        <w:rPr>
          <w:sz w:val="28"/>
          <w:szCs w:val="28"/>
          <w:lang w:val="vi-VN"/>
        </w:rPr>
        <w:t>* </w:t>
      </w:r>
      <w:r w:rsidRPr="006E62EA">
        <w:rPr>
          <w:b/>
          <w:bCs/>
          <w:sz w:val="28"/>
          <w:szCs w:val="28"/>
          <w:lang w:val="vi-VN"/>
        </w:rPr>
        <w:t>Tình huống 1</w:t>
      </w:r>
      <w:r w:rsidRPr="006E62EA">
        <w:rPr>
          <w:sz w:val="28"/>
          <w:szCs w:val="28"/>
          <w:lang w:val="vi-VN"/>
        </w:rPr>
        <w:t>:</w:t>
      </w:r>
    </w:p>
    <w:p w14:paraId="2668CFDA" w14:textId="12710638" w:rsidR="006C1437" w:rsidRPr="00E76A7C" w:rsidRDefault="00FE55C8" w:rsidP="000F002B">
      <w:pPr>
        <w:pStyle w:val="NormalWeb"/>
        <w:spacing w:before="0" w:beforeAutospacing="0" w:after="120" w:afterAutospacing="0" w:line="276" w:lineRule="auto"/>
        <w:ind w:firstLine="709"/>
        <w:jc w:val="both"/>
        <w:rPr>
          <w:i/>
          <w:iCs/>
          <w:sz w:val="28"/>
          <w:szCs w:val="28"/>
        </w:rPr>
      </w:pPr>
      <w:r w:rsidRPr="006E62EA">
        <w:rPr>
          <w:i/>
          <w:iCs/>
          <w:sz w:val="28"/>
          <w:szCs w:val="28"/>
          <w:lang w:val="vi-VN"/>
        </w:rPr>
        <w:t>  Trường hợp một nhóm thanh niên vào quấy rối gây mất trật tự an ninh trong trường trong các ngày tổ chức các hoạt động </w:t>
      </w:r>
      <w:r w:rsidRPr="006E62EA">
        <w:rPr>
          <w:i/>
          <w:iCs/>
          <w:sz w:val="28"/>
          <w:szCs w:val="28"/>
        </w:rPr>
        <w:t>Lễ Hội</w:t>
      </w:r>
    </w:p>
    <w:p w14:paraId="4B6B049C" w14:textId="77777777" w:rsidR="00E76A7C" w:rsidRDefault="00FE55C8" w:rsidP="000F002B">
      <w:pPr>
        <w:pStyle w:val="NormalWeb"/>
        <w:spacing w:before="0" w:beforeAutospacing="0" w:after="120" w:afterAutospacing="0" w:line="276" w:lineRule="auto"/>
        <w:jc w:val="both"/>
        <w:rPr>
          <w:rFonts w:ascii="Roboto" w:hAnsi="Roboto"/>
          <w:sz w:val="20"/>
          <w:szCs w:val="20"/>
        </w:rPr>
      </w:pPr>
      <w:r w:rsidRPr="006E62EA">
        <w:rPr>
          <w:rFonts w:ascii="VNI-Times" w:hAnsi="VNI-Times"/>
          <w:b/>
          <w:bCs/>
        </w:rPr>
        <w:t>         </w:t>
      </w:r>
      <w:r w:rsidRPr="006E62EA">
        <w:rPr>
          <w:sz w:val="28"/>
          <w:szCs w:val="28"/>
          <w:lang w:val="vi-VN"/>
        </w:rPr>
        <w:t>-</w:t>
      </w:r>
      <w:r w:rsidRPr="006E62EA">
        <w:rPr>
          <w:b/>
          <w:bCs/>
          <w:sz w:val="28"/>
          <w:szCs w:val="28"/>
          <w:lang w:val="vi-VN"/>
        </w:rPr>
        <w:t>  Cách giải quyết tình huống</w:t>
      </w:r>
      <w:r w:rsidRPr="006E62EA">
        <w:rPr>
          <w:sz w:val="28"/>
          <w:szCs w:val="28"/>
          <w:lang w:val="vi-VN"/>
        </w:rPr>
        <w:t>:</w:t>
      </w:r>
    </w:p>
    <w:p w14:paraId="1561B9C1" w14:textId="7CB874F0" w:rsidR="00FE55C8" w:rsidRPr="006E62EA" w:rsidRDefault="00FE55C8" w:rsidP="000F002B">
      <w:pPr>
        <w:pStyle w:val="NormalWeb"/>
        <w:spacing w:before="0" w:beforeAutospacing="0" w:after="120" w:afterAutospacing="0" w:line="276" w:lineRule="auto"/>
        <w:ind w:firstLine="720"/>
        <w:jc w:val="both"/>
        <w:rPr>
          <w:rFonts w:ascii="Roboto" w:hAnsi="Roboto"/>
          <w:sz w:val="20"/>
          <w:szCs w:val="20"/>
        </w:rPr>
      </w:pPr>
      <w:r w:rsidRPr="006E62EA">
        <w:rPr>
          <w:sz w:val="28"/>
          <w:szCs w:val="28"/>
          <w:lang w:val="vi-VN"/>
        </w:rPr>
        <w:t xml:space="preserve">  Khi phát hiện xảy ra vụ việc như trên, bảo vệ của Nhà trường nhanh chóng báo cáo Ban giám hiệu biết để xin ý kiến chỉ đạo của </w:t>
      </w:r>
      <w:r w:rsidR="00D3741A" w:rsidRPr="006E62EA">
        <w:rPr>
          <w:sz w:val="28"/>
          <w:szCs w:val="28"/>
        </w:rPr>
        <w:t>chính quyền địa phương và công an xã.</w:t>
      </w:r>
    </w:p>
    <w:p w14:paraId="611FD855" w14:textId="6C88373E" w:rsidR="00FE55C8" w:rsidRPr="006E62EA" w:rsidRDefault="00FE55C8" w:rsidP="000F002B">
      <w:pPr>
        <w:pStyle w:val="NormalWeb"/>
        <w:spacing w:before="0" w:beforeAutospacing="0" w:after="120" w:afterAutospacing="0" w:line="276" w:lineRule="auto"/>
        <w:jc w:val="both"/>
        <w:rPr>
          <w:rFonts w:ascii="Roboto" w:hAnsi="Roboto"/>
          <w:sz w:val="20"/>
          <w:szCs w:val="20"/>
        </w:rPr>
      </w:pPr>
      <w:r w:rsidRPr="006E62EA">
        <w:rPr>
          <w:sz w:val="28"/>
          <w:szCs w:val="28"/>
          <w:lang w:val="vi-VN"/>
        </w:rPr>
        <w:t>           Đồng thời bảo vệ,</w:t>
      </w:r>
      <w:r w:rsidR="00D3741A" w:rsidRPr="006E62EA">
        <w:rPr>
          <w:sz w:val="28"/>
          <w:szCs w:val="28"/>
        </w:rPr>
        <w:t xml:space="preserve"> cán bộ, </w:t>
      </w:r>
      <w:r w:rsidRPr="006E62EA">
        <w:rPr>
          <w:sz w:val="28"/>
          <w:szCs w:val="28"/>
          <w:lang w:val="vi-VN"/>
        </w:rPr>
        <w:t>giáo viên</w:t>
      </w:r>
      <w:r w:rsidR="00D3741A" w:rsidRPr="006E62EA">
        <w:rPr>
          <w:sz w:val="28"/>
          <w:szCs w:val="28"/>
        </w:rPr>
        <w:t xml:space="preserve"> và nhân viên</w:t>
      </w:r>
      <w:r w:rsidRPr="006E62EA">
        <w:rPr>
          <w:sz w:val="28"/>
          <w:szCs w:val="28"/>
          <w:lang w:val="vi-VN"/>
        </w:rPr>
        <w:t xml:space="preserve"> nhanh chóng kiểm soát người ra vào ngăn chặn đối tượng từ bên ngoài xâm nhập vào tiếp sức gây rối hoặc lợi dụng để lấy cắp tài sản của trường đưa ra ngoài, đồng thời phân công lực lượng tiếp cận những đối tượng quấy rối yêu cầu vào phòng bảo vệ  để xuất trình giấy tờ, khai báo họ tên, nơi cư trú và lập biên bản vi phạm. Phân tích việc làm sai trái của nhóm đối tượng và yêu cầu ra khỏi trường và không được tái phạm, đồng thời bàn giao họ tên danh sách đối tượng cho </w:t>
      </w:r>
      <w:r w:rsidR="006C1437">
        <w:rPr>
          <w:sz w:val="28"/>
          <w:szCs w:val="28"/>
        </w:rPr>
        <w:t>C</w:t>
      </w:r>
      <w:r w:rsidRPr="006E62EA">
        <w:rPr>
          <w:sz w:val="28"/>
          <w:szCs w:val="28"/>
          <w:lang w:val="vi-VN"/>
        </w:rPr>
        <w:t>ông an xã để tiếp tục theo dõi, quản lý.</w:t>
      </w:r>
    </w:p>
    <w:p w14:paraId="1DBB3010" w14:textId="35D52A73" w:rsidR="00FE55C8" w:rsidRPr="006E62EA" w:rsidRDefault="00FE55C8" w:rsidP="000F002B">
      <w:pPr>
        <w:pStyle w:val="NormalWeb"/>
        <w:spacing w:before="0" w:beforeAutospacing="0" w:after="120" w:afterAutospacing="0" w:line="276" w:lineRule="auto"/>
        <w:jc w:val="both"/>
        <w:rPr>
          <w:rFonts w:ascii="Roboto" w:hAnsi="Roboto"/>
          <w:sz w:val="20"/>
          <w:szCs w:val="20"/>
        </w:rPr>
      </w:pPr>
      <w:r w:rsidRPr="006E62EA">
        <w:rPr>
          <w:sz w:val="28"/>
          <w:szCs w:val="28"/>
          <w:lang w:val="vi-VN"/>
        </w:rPr>
        <w:t xml:space="preserve">          Trường hợp nhóm đối tượng gây rối không tuân thủ các yêu cầu của bảo vệ và có hành vi chống đối, có nguy cơ gây mất an ninh trật tự xảy ra xung đột trong nhà trường, thì nhanh chóng yêu cầu học sinh trường tập trung về các phòng </w:t>
      </w:r>
      <w:r w:rsidR="00854D21">
        <w:rPr>
          <w:sz w:val="28"/>
          <w:szCs w:val="28"/>
        </w:rPr>
        <w:t>học</w:t>
      </w:r>
      <w:r w:rsidRPr="006E62EA">
        <w:rPr>
          <w:sz w:val="28"/>
          <w:szCs w:val="28"/>
          <w:lang w:val="vi-VN"/>
        </w:rPr>
        <w:t xml:space="preserve"> không có hành động quá khích gây hấn với với nhóm đối tượng nhằm dãn tách nhóm đối tượng với học sinh của nhà trường hoặc dãn ra xa  nơi đang diễn ra các hoạt động, kiểm soát cổng trường không cho các đôi tượng khác từ bên ngoài vào tiếp ứng, không cho nhóm đối tượng gây rối chạy thoát. Khi lực lượng </w:t>
      </w:r>
      <w:r w:rsidR="00C3577C" w:rsidRPr="006E62EA">
        <w:rPr>
          <w:sz w:val="28"/>
          <w:szCs w:val="28"/>
        </w:rPr>
        <w:t>Công an</w:t>
      </w:r>
      <w:r w:rsidRPr="006E62EA">
        <w:rPr>
          <w:sz w:val="28"/>
          <w:szCs w:val="28"/>
          <w:lang w:val="vi-VN"/>
        </w:rPr>
        <w:t xml:space="preserve"> tới, bảo vệ, Ban giám hiệu bàn giao nhóm đối tượng cho Công an và phối hợp với </w:t>
      </w:r>
      <w:r w:rsidR="00C3577C" w:rsidRPr="006E62EA">
        <w:rPr>
          <w:sz w:val="28"/>
          <w:szCs w:val="28"/>
        </w:rPr>
        <w:t>C</w:t>
      </w:r>
      <w:r w:rsidRPr="006E62EA">
        <w:rPr>
          <w:sz w:val="28"/>
          <w:szCs w:val="28"/>
          <w:lang w:val="vi-VN"/>
        </w:rPr>
        <w:t>ông an thống nhất các biện pháp xử lý để nhanh chóng ổn định tình hình trật tự, đảm bảo phục vụ cho công tác xử lý về sau.</w:t>
      </w:r>
    </w:p>
    <w:p w14:paraId="312FA0F8" w14:textId="2196474E" w:rsidR="00FE55C8" w:rsidRPr="006E62EA" w:rsidRDefault="00FE55C8" w:rsidP="000F002B">
      <w:pPr>
        <w:pStyle w:val="NormalWeb"/>
        <w:spacing w:before="0" w:beforeAutospacing="0" w:after="120" w:afterAutospacing="0" w:line="276" w:lineRule="auto"/>
        <w:jc w:val="both"/>
        <w:rPr>
          <w:rFonts w:ascii="Roboto" w:hAnsi="Roboto"/>
          <w:sz w:val="20"/>
          <w:szCs w:val="20"/>
        </w:rPr>
      </w:pPr>
      <w:r w:rsidRPr="006E62EA">
        <w:rPr>
          <w:sz w:val="28"/>
          <w:szCs w:val="28"/>
          <w:lang w:val="vi-VN"/>
        </w:rPr>
        <w:t xml:space="preserve">          Lực lượng </w:t>
      </w:r>
      <w:r w:rsidR="00C3577C" w:rsidRPr="006E62EA">
        <w:rPr>
          <w:sz w:val="28"/>
          <w:szCs w:val="28"/>
        </w:rPr>
        <w:t>C</w:t>
      </w:r>
      <w:r w:rsidRPr="006E62EA">
        <w:rPr>
          <w:sz w:val="28"/>
          <w:szCs w:val="28"/>
          <w:lang w:val="vi-VN"/>
        </w:rPr>
        <w:t>ông an </w:t>
      </w:r>
      <w:r w:rsidR="00C3577C" w:rsidRPr="006E62EA">
        <w:rPr>
          <w:sz w:val="28"/>
          <w:szCs w:val="28"/>
        </w:rPr>
        <w:t>xã</w:t>
      </w:r>
      <w:r w:rsidRPr="006E62EA">
        <w:rPr>
          <w:sz w:val="28"/>
          <w:szCs w:val="28"/>
          <w:lang w:val="vi-VN"/>
        </w:rPr>
        <w:t> tiến hành đưa nhóm thanh niên ra khỏi đơn vị trường học để các hoạt động diễn ra bình thường.</w:t>
      </w:r>
    </w:p>
    <w:p w14:paraId="0B3F04B1" w14:textId="77777777" w:rsidR="00FE55C8" w:rsidRPr="006E62EA" w:rsidRDefault="00FE55C8" w:rsidP="000F002B">
      <w:pPr>
        <w:pStyle w:val="NormalWeb"/>
        <w:spacing w:before="0" w:beforeAutospacing="0" w:after="120" w:afterAutospacing="0" w:line="276" w:lineRule="auto"/>
        <w:ind w:firstLine="709"/>
        <w:jc w:val="both"/>
        <w:rPr>
          <w:rFonts w:ascii="Roboto" w:hAnsi="Roboto"/>
          <w:sz w:val="20"/>
          <w:szCs w:val="20"/>
        </w:rPr>
      </w:pPr>
      <w:r w:rsidRPr="006E62EA">
        <w:rPr>
          <w:sz w:val="28"/>
          <w:szCs w:val="28"/>
          <w:lang w:val="vi-VN"/>
        </w:rPr>
        <w:t>* </w:t>
      </w:r>
      <w:r w:rsidRPr="006E62EA">
        <w:rPr>
          <w:b/>
          <w:bCs/>
          <w:sz w:val="28"/>
          <w:szCs w:val="28"/>
          <w:lang w:val="vi-VN"/>
        </w:rPr>
        <w:t>Tình huống 2:</w:t>
      </w:r>
    </w:p>
    <w:p w14:paraId="0BA3AF6E" w14:textId="77777777" w:rsidR="00FE55C8" w:rsidRDefault="00FE55C8" w:rsidP="000F002B">
      <w:pPr>
        <w:pStyle w:val="NormalWeb"/>
        <w:spacing w:before="0" w:beforeAutospacing="0" w:after="120" w:afterAutospacing="0" w:line="276" w:lineRule="auto"/>
        <w:jc w:val="both"/>
        <w:rPr>
          <w:i/>
          <w:iCs/>
          <w:sz w:val="28"/>
          <w:szCs w:val="28"/>
          <w:lang w:val="vi-VN"/>
        </w:rPr>
      </w:pPr>
      <w:r w:rsidRPr="006E62EA">
        <w:rPr>
          <w:i/>
          <w:iCs/>
          <w:sz w:val="28"/>
          <w:szCs w:val="28"/>
          <w:lang w:val="vi-VN"/>
        </w:rPr>
        <w:t>          Kẻ gian lợi dụng buổi tối và sơ hở của nhà trường đã lẻn vào Phòng Hiệu trưởng để lấy cắp tài sản và khi bị phát hiện chống trả quyết liệt?</w:t>
      </w:r>
    </w:p>
    <w:p w14:paraId="1F355DC3" w14:textId="77777777" w:rsidR="00161E45" w:rsidRDefault="00161E45" w:rsidP="000F002B">
      <w:pPr>
        <w:pStyle w:val="NormalWeb"/>
        <w:spacing w:before="0" w:beforeAutospacing="0" w:after="120" w:afterAutospacing="0" w:line="276" w:lineRule="auto"/>
        <w:jc w:val="both"/>
        <w:rPr>
          <w:i/>
          <w:iCs/>
          <w:sz w:val="28"/>
          <w:szCs w:val="28"/>
          <w:lang w:val="vi-VN"/>
        </w:rPr>
      </w:pPr>
    </w:p>
    <w:p w14:paraId="7DC220E2" w14:textId="77777777" w:rsidR="00161E45" w:rsidRPr="006E62EA" w:rsidRDefault="00161E45" w:rsidP="000F002B">
      <w:pPr>
        <w:pStyle w:val="NormalWeb"/>
        <w:spacing w:before="0" w:beforeAutospacing="0" w:after="120" w:afterAutospacing="0" w:line="276" w:lineRule="auto"/>
        <w:jc w:val="both"/>
        <w:rPr>
          <w:rFonts w:ascii="Roboto" w:hAnsi="Roboto"/>
          <w:sz w:val="20"/>
          <w:szCs w:val="20"/>
        </w:rPr>
      </w:pPr>
    </w:p>
    <w:p w14:paraId="218DBA1F" w14:textId="77777777" w:rsidR="00FE55C8" w:rsidRPr="006E62EA" w:rsidRDefault="00FE55C8" w:rsidP="000F002B">
      <w:pPr>
        <w:pStyle w:val="NormalWeb"/>
        <w:spacing w:before="0" w:beforeAutospacing="0" w:after="120" w:afterAutospacing="0" w:line="276" w:lineRule="auto"/>
        <w:jc w:val="both"/>
        <w:rPr>
          <w:rFonts w:ascii="Roboto" w:hAnsi="Roboto"/>
          <w:sz w:val="20"/>
          <w:szCs w:val="20"/>
        </w:rPr>
      </w:pPr>
      <w:r w:rsidRPr="006E62EA">
        <w:rPr>
          <w:sz w:val="28"/>
          <w:szCs w:val="28"/>
          <w:lang w:val="vi-VN"/>
        </w:rPr>
        <w:lastRenderedPageBreak/>
        <w:t>         - </w:t>
      </w:r>
      <w:r w:rsidRPr="006E62EA">
        <w:rPr>
          <w:b/>
          <w:bCs/>
          <w:sz w:val="28"/>
          <w:szCs w:val="28"/>
          <w:lang w:val="vi-VN"/>
        </w:rPr>
        <w:t>Cách giải quyết tình huống</w:t>
      </w:r>
      <w:r w:rsidRPr="006E62EA">
        <w:rPr>
          <w:sz w:val="28"/>
          <w:szCs w:val="28"/>
          <w:lang w:val="vi-VN"/>
        </w:rPr>
        <w:t>:</w:t>
      </w:r>
    </w:p>
    <w:p w14:paraId="552A02B7" w14:textId="4A799478" w:rsidR="00FE55C8" w:rsidRPr="006E62EA" w:rsidRDefault="00FE55C8" w:rsidP="000F002B">
      <w:pPr>
        <w:pStyle w:val="NormalWeb"/>
        <w:spacing w:before="0" w:beforeAutospacing="0" w:after="120" w:afterAutospacing="0" w:line="276" w:lineRule="auto"/>
        <w:ind w:firstLine="720"/>
        <w:jc w:val="both"/>
        <w:rPr>
          <w:rFonts w:ascii="Roboto" w:hAnsi="Roboto"/>
          <w:sz w:val="20"/>
          <w:szCs w:val="20"/>
        </w:rPr>
      </w:pPr>
      <w:r w:rsidRPr="006E62EA">
        <w:rPr>
          <w:sz w:val="28"/>
          <w:szCs w:val="28"/>
          <w:lang w:val="vi-VN"/>
        </w:rPr>
        <w:t xml:space="preserve">Khi phát hiện có 01 đối tượng đột nhập vào Phòng Hiệu trưởng lấy cắp tài sản; bảo vệ phát hiện ngay lập tức điện báo </w:t>
      </w:r>
      <w:r w:rsidR="00854D21">
        <w:rPr>
          <w:sz w:val="28"/>
          <w:szCs w:val="28"/>
        </w:rPr>
        <w:t>B</w:t>
      </w:r>
      <w:r w:rsidRPr="006E62EA">
        <w:rPr>
          <w:sz w:val="28"/>
          <w:szCs w:val="28"/>
          <w:lang w:val="vi-VN"/>
        </w:rPr>
        <w:t>an giám hiệu để  xin ý kiến</w:t>
      </w:r>
      <w:r w:rsidR="00854D21">
        <w:rPr>
          <w:sz w:val="28"/>
          <w:szCs w:val="28"/>
        </w:rPr>
        <w:t xml:space="preserve"> chỉ đạo của chính quyền địa phương và</w:t>
      </w:r>
      <w:r w:rsidRPr="006E62EA">
        <w:rPr>
          <w:sz w:val="28"/>
          <w:szCs w:val="28"/>
          <w:lang w:val="vi-VN"/>
        </w:rPr>
        <w:t xml:space="preserve"> Công an </w:t>
      </w:r>
      <w:r w:rsidR="00AA14C4" w:rsidRPr="006E62EA">
        <w:rPr>
          <w:sz w:val="28"/>
          <w:szCs w:val="28"/>
        </w:rPr>
        <w:t>xã</w:t>
      </w:r>
      <w:r w:rsidRPr="006E62EA">
        <w:rPr>
          <w:sz w:val="28"/>
          <w:szCs w:val="28"/>
          <w:lang w:val="vi-VN"/>
        </w:rPr>
        <w:t>; đồng thời báo với cán bộ, giáo viên, nhân viên</w:t>
      </w:r>
      <w:r w:rsidRPr="006E62EA">
        <w:rPr>
          <w:sz w:val="28"/>
          <w:szCs w:val="28"/>
        </w:rPr>
        <w:t> </w:t>
      </w:r>
      <w:r w:rsidRPr="006E62EA">
        <w:rPr>
          <w:sz w:val="28"/>
          <w:szCs w:val="28"/>
          <w:lang w:val="vi-VN"/>
        </w:rPr>
        <w:t>tiếp cận đối tượng, nhưng không may đã bị đối tượng phát hiện, trong tay đối tượng có vũ khí nóng và có hành vi chống trả quyết liệt để thoát thân.</w:t>
      </w:r>
    </w:p>
    <w:p w14:paraId="47B6FCF3" w14:textId="7A8C8681" w:rsidR="00FE55C8" w:rsidRPr="006E62EA" w:rsidRDefault="00FE55C8" w:rsidP="000F002B">
      <w:pPr>
        <w:pStyle w:val="NormalWeb"/>
        <w:spacing w:before="0" w:beforeAutospacing="0" w:after="120" w:afterAutospacing="0" w:line="276" w:lineRule="auto"/>
        <w:ind w:firstLine="720"/>
        <w:jc w:val="both"/>
        <w:rPr>
          <w:rFonts w:ascii="Roboto" w:hAnsi="Roboto"/>
          <w:sz w:val="20"/>
          <w:szCs w:val="20"/>
        </w:rPr>
      </w:pPr>
      <w:r w:rsidRPr="006E62EA">
        <w:rPr>
          <w:sz w:val="28"/>
          <w:szCs w:val="28"/>
          <w:lang w:val="vi-VN"/>
        </w:rPr>
        <w:t>Bảo vệ</w:t>
      </w:r>
      <w:r w:rsidR="00854D21">
        <w:rPr>
          <w:sz w:val="28"/>
          <w:szCs w:val="28"/>
        </w:rPr>
        <w:t>,</w:t>
      </w:r>
      <w:r w:rsidRPr="006E62EA">
        <w:rPr>
          <w:sz w:val="28"/>
          <w:szCs w:val="28"/>
          <w:lang w:val="vi-VN"/>
        </w:rPr>
        <w:t xml:space="preserve"> cán bộ</w:t>
      </w:r>
      <w:r w:rsidR="00AA14C4" w:rsidRPr="006E62EA">
        <w:rPr>
          <w:sz w:val="28"/>
          <w:szCs w:val="28"/>
        </w:rPr>
        <w:t>,</w:t>
      </w:r>
      <w:r w:rsidRPr="006E62EA">
        <w:rPr>
          <w:sz w:val="28"/>
          <w:szCs w:val="28"/>
          <w:lang w:val="vi-VN"/>
        </w:rPr>
        <w:t xml:space="preserve"> giáo viên lập tức kiểm soát c</w:t>
      </w:r>
      <w:r w:rsidRPr="006E62EA">
        <w:rPr>
          <w:sz w:val="28"/>
          <w:szCs w:val="28"/>
        </w:rPr>
        <w:t>ổng </w:t>
      </w:r>
      <w:r w:rsidRPr="006E62EA">
        <w:rPr>
          <w:sz w:val="28"/>
          <w:szCs w:val="28"/>
          <w:lang w:val="vi-VN"/>
        </w:rPr>
        <w:t xml:space="preserve">trường, tổ chức vây bắt đối tượng, đồng thời cử giáo viên quản lý  học sinh </w:t>
      </w:r>
      <w:r w:rsidR="00854D21">
        <w:rPr>
          <w:sz w:val="28"/>
          <w:szCs w:val="28"/>
        </w:rPr>
        <w:t>tại các nhóm lớp</w:t>
      </w:r>
      <w:r w:rsidRPr="006E62EA">
        <w:rPr>
          <w:sz w:val="28"/>
          <w:szCs w:val="28"/>
          <w:lang w:val="vi-VN"/>
        </w:rPr>
        <w:t xml:space="preserve"> đóng chặt cửa phòng không được ra khỏi phòng để tránh nguy hiểm; lúc này lực lượng Công an </w:t>
      </w:r>
      <w:r w:rsidR="00AA14C4" w:rsidRPr="006E62EA">
        <w:rPr>
          <w:sz w:val="28"/>
          <w:szCs w:val="28"/>
        </w:rPr>
        <w:t>xã</w:t>
      </w:r>
      <w:r w:rsidRPr="006E62EA">
        <w:rPr>
          <w:sz w:val="28"/>
          <w:szCs w:val="28"/>
        </w:rPr>
        <w:t> </w:t>
      </w:r>
      <w:r w:rsidRPr="006E62EA">
        <w:rPr>
          <w:sz w:val="28"/>
          <w:szCs w:val="28"/>
          <w:lang w:val="vi-VN"/>
        </w:rPr>
        <w:t>đã tới bằng nghiệp vụ khống chế, bắt giữ đối tượng. Ban giám hiệu bàn giao đối tượng, vũ khí và hiện trường vụ án cho lực lượng Công an </w:t>
      </w:r>
      <w:r w:rsidR="00854D21">
        <w:rPr>
          <w:sz w:val="28"/>
          <w:szCs w:val="28"/>
        </w:rPr>
        <w:t>xã</w:t>
      </w:r>
      <w:r w:rsidRPr="006E62EA">
        <w:rPr>
          <w:sz w:val="28"/>
          <w:szCs w:val="28"/>
          <w:lang w:val="vi-VN"/>
        </w:rPr>
        <w:t> xử lý theo chuyên môn nhiệp vụ và theo quy định của pháp luật.</w:t>
      </w:r>
    </w:p>
    <w:p w14:paraId="5212C148" w14:textId="019BD8F3" w:rsidR="00FE55C8" w:rsidRPr="006E62EA" w:rsidRDefault="00FE55C8" w:rsidP="000F002B">
      <w:pPr>
        <w:pStyle w:val="NormalWeb"/>
        <w:spacing w:before="0" w:beforeAutospacing="0" w:after="120" w:afterAutospacing="0" w:line="276" w:lineRule="auto"/>
        <w:ind w:firstLine="720"/>
        <w:jc w:val="both"/>
        <w:rPr>
          <w:rFonts w:ascii="Roboto" w:hAnsi="Roboto"/>
          <w:sz w:val="20"/>
          <w:szCs w:val="20"/>
        </w:rPr>
      </w:pPr>
      <w:r w:rsidRPr="006E62EA">
        <w:rPr>
          <w:sz w:val="28"/>
          <w:szCs w:val="28"/>
          <w:lang w:val="vi-VN"/>
        </w:rPr>
        <w:t xml:space="preserve"> Trường hợp có người bị thương (nếu có) do đối tượng gây nên thì nhân viên Y tế của trường cấp cứu kịp thời, nếu vượt quá khả năng thì điện cho </w:t>
      </w:r>
      <w:r w:rsidR="00854D21">
        <w:rPr>
          <w:sz w:val="28"/>
          <w:szCs w:val="28"/>
        </w:rPr>
        <w:t>T</w:t>
      </w:r>
      <w:r w:rsidRPr="006E62EA">
        <w:rPr>
          <w:sz w:val="28"/>
          <w:szCs w:val="28"/>
          <w:lang w:val="vi-VN"/>
        </w:rPr>
        <w:t>rạm y tế </w:t>
      </w:r>
      <w:r w:rsidR="00AA14C4" w:rsidRPr="006E62EA">
        <w:rPr>
          <w:sz w:val="28"/>
          <w:szCs w:val="28"/>
        </w:rPr>
        <w:t>xã</w:t>
      </w:r>
      <w:r w:rsidR="00854D21">
        <w:rPr>
          <w:sz w:val="28"/>
          <w:szCs w:val="28"/>
        </w:rPr>
        <w:t xml:space="preserve"> hoặc</w:t>
      </w:r>
      <w:r w:rsidRPr="006E62EA">
        <w:rPr>
          <w:sz w:val="28"/>
          <w:szCs w:val="28"/>
          <w:lang w:val="vi-VN"/>
        </w:rPr>
        <w:t xml:space="preserve"> </w:t>
      </w:r>
      <w:r w:rsidR="00854D21">
        <w:rPr>
          <w:sz w:val="28"/>
          <w:szCs w:val="28"/>
        </w:rPr>
        <w:t>T</w:t>
      </w:r>
      <w:r w:rsidRPr="006E62EA">
        <w:rPr>
          <w:sz w:val="28"/>
          <w:szCs w:val="28"/>
          <w:lang w:val="vi-VN"/>
        </w:rPr>
        <w:t>rung tâm y tế </w:t>
      </w:r>
      <w:r w:rsidR="00AA14C4" w:rsidRPr="006E62EA">
        <w:rPr>
          <w:sz w:val="28"/>
          <w:szCs w:val="28"/>
        </w:rPr>
        <w:t>huyện</w:t>
      </w:r>
      <w:r w:rsidRPr="006E62EA">
        <w:rPr>
          <w:sz w:val="28"/>
          <w:szCs w:val="28"/>
          <w:lang w:val="vi-VN"/>
        </w:rPr>
        <w:t> xin ý kiến chỉ đạo, phương tiện cấp cứu đảm bảo an toàn tính mạng cho người bị thương.</w:t>
      </w:r>
    </w:p>
    <w:p w14:paraId="4E4B1C98" w14:textId="75059752" w:rsidR="00FE55C8" w:rsidRPr="006E62EA" w:rsidRDefault="00FE55C8" w:rsidP="000F002B">
      <w:pPr>
        <w:pStyle w:val="NormalWeb"/>
        <w:spacing w:before="0" w:beforeAutospacing="0" w:after="120" w:afterAutospacing="0" w:line="276" w:lineRule="auto"/>
        <w:ind w:firstLine="567"/>
        <w:jc w:val="both"/>
        <w:rPr>
          <w:sz w:val="28"/>
          <w:szCs w:val="28"/>
        </w:rPr>
      </w:pPr>
      <w:r w:rsidRPr="006E62EA">
        <w:rPr>
          <w:sz w:val="28"/>
          <w:szCs w:val="28"/>
          <w:lang w:val="vi-VN"/>
        </w:rPr>
        <w:t xml:space="preserve">Trên đây là </w:t>
      </w:r>
      <w:r w:rsidR="00AA14C4" w:rsidRPr="006E62EA">
        <w:rPr>
          <w:sz w:val="28"/>
          <w:szCs w:val="28"/>
        </w:rPr>
        <w:t>P</w:t>
      </w:r>
      <w:r w:rsidRPr="006E62EA">
        <w:rPr>
          <w:sz w:val="28"/>
          <w:szCs w:val="28"/>
          <w:lang w:val="vi-VN"/>
        </w:rPr>
        <w:t xml:space="preserve">hương án bảo </w:t>
      </w:r>
      <w:r w:rsidR="00854D21">
        <w:rPr>
          <w:sz w:val="28"/>
          <w:szCs w:val="28"/>
        </w:rPr>
        <w:t>đảm</w:t>
      </w:r>
      <w:r w:rsidRPr="006E62EA">
        <w:rPr>
          <w:sz w:val="28"/>
          <w:szCs w:val="28"/>
          <w:lang w:val="vi-VN"/>
        </w:rPr>
        <w:t xml:space="preserve"> </w:t>
      </w:r>
      <w:r w:rsidR="00AA14C4" w:rsidRPr="006E62EA">
        <w:rPr>
          <w:sz w:val="28"/>
          <w:szCs w:val="28"/>
        </w:rPr>
        <w:t>An ninh trật tự của</w:t>
      </w:r>
      <w:r w:rsidRPr="006E62EA">
        <w:rPr>
          <w:sz w:val="28"/>
          <w:szCs w:val="28"/>
          <w:lang w:val="vi-VN"/>
        </w:rPr>
        <w:t xml:space="preserve"> trường </w:t>
      </w:r>
      <w:r w:rsidRPr="006E62EA">
        <w:rPr>
          <w:sz w:val="28"/>
          <w:szCs w:val="28"/>
        </w:rPr>
        <w:t xml:space="preserve">Mầm non </w:t>
      </w:r>
      <w:r w:rsidR="00AA14C4" w:rsidRPr="006E62EA">
        <w:rPr>
          <w:sz w:val="28"/>
          <w:szCs w:val="28"/>
        </w:rPr>
        <w:t>Đỗ Đình Thiện</w:t>
      </w:r>
      <w:r w:rsidRPr="006E62EA">
        <w:rPr>
          <w:sz w:val="28"/>
          <w:szCs w:val="28"/>
        </w:rPr>
        <w:t> </w:t>
      </w:r>
      <w:r w:rsidRPr="006E62EA">
        <w:rPr>
          <w:sz w:val="28"/>
          <w:szCs w:val="28"/>
          <w:lang w:val="vi-VN"/>
        </w:rPr>
        <w:t>trong đó đã đưa ra một số tình huống</w:t>
      </w:r>
      <w:r w:rsidRPr="006E62EA">
        <w:rPr>
          <w:rFonts w:ascii="VNI-Times" w:hAnsi="VNI-Times"/>
        </w:rPr>
        <w:t> </w:t>
      </w:r>
      <w:r w:rsidRPr="006E62EA">
        <w:rPr>
          <w:sz w:val="28"/>
          <w:szCs w:val="28"/>
          <w:lang w:val="vi-VN"/>
        </w:rPr>
        <w:t>để luyện tập</w:t>
      </w:r>
      <w:r w:rsidRPr="006E62EA">
        <w:rPr>
          <w:sz w:val="28"/>
          <w:szCs w:val="28"/>
        </w:rPr>
        <w:t xml:space="preserve">, ngoài ra còn một số tình huống có thể xảy ra, trong quá trình thực hiện tùy từng tình hình cụ thể có thể linh hoạt áp dụng để đạt hiệu quả cao. Bên cạnh đó căn cứ vào từng thời điểm, từng yêu cầu nhiệm vụ bảo vệ cũng như các hoạt động của trường nếu có những vấn đề phát sinh mới, hoặc yêu cầu khác thì nhà trường có những điều chỉnh, bổ sung cho phương án hoàn chỉnh, đảm bảo chủ động trong mọi tình huống xảy ra, đáp ứng được yêu cầu bảo vệ </w:t>
      </w:r>
      <w:r w:rsidR="00AA14C4" w:rsidRPr="006E62EA">
        <w:rPr>
          <w:sz w:val="28"/>
          <w:szCs w:val="28"/>
        </w:rPr>
        <w:t>An ninh trật tự</w:t>
      </w:r>
      <w:r w:rsidRPr="006E62EA">
        <w:rPr>
          <w:sz w:val="28"/>
          <w:szCs w:val="28"/>
        </w:rPr>
        <w:t xml:space="preserve"> trong nhà trường./.</w:t>
      </w:r>
    </w:p>
    <w:p w14:paraId="36B9C2F0" w14:textId="7F79E27B" w:rsidR="00B343CF" w:rsidRDefault="00B343CF" w:rsidP="00B343CF">
      <w:pPr>
        <w:pStyle w:val="NormalWeb"/>
        <w:spacing w:before="0" w:beforeAutospacing="0" w:after="150" w:afterAutospacing="0"/>
        <w:ind w:firstLine="567"/>
        <w:jc w:val="both"/>
        <w:rPr>
          <w:b/>
          <w:sz w:val="28"/>
          <w:szCs w:val="26"/>
          <w:lang w:val="nl-NL"/>
        </w:rPr>
      </w:pPr>
      <w:r>
        <w:rPr>
          <w:color w:val="555555"/>
          <w:sz w:val="28"/>
          <w:szCs w:val="28"/>
        </w:rPr>
        <w:t xml:space="preserve">                                                          </w:t>
      </w:r>
      <w:r w:rsidRPr="009210D0">
        <w:rPr>
          <w:rFonts w:eastAsia="Calibri"/>
          <w:i/>
          <w:iCs/>
          <w:sz w:val="28"/>
          <w:szCs w:val="28"/>
        </w:rPr>
        <w:t xml:space="preserve">Phú Nghĩa, ngày  </w:t>
      </w:r>
      <w:r>
        <w:rPr>
          <w:rFonts w:eastAsia="Calibri"/>
          <w:i/>
          <w:iCs/>
          <w:sz w:val="28"/>
          <w:szCs w:val="28"/>
        </w:rPr>
        <w:t>31</w:t>
      </w:r>
      <w:r w:rsidRPr="009210D0">
        <w:rPr>
          <w:rFonts w:eastAsia="Calibri"/>
          <w:i/>
          <w:iCs/>
          <w:sz w:val="28"/>
          <w:szCs w:val="28"/>
        </w:rPr>
        <w:t xml:space="preserve"> tháng </w:t>
      </w:r>
      <w:r>
        <w:rPr>
          <w:rFonts w:eastAsia="Calibri"/>
          <w:i/>
          <w:iCs/>
          <w:sz w:val="28"/>
          <w:szCs w:val="28"/>
        </w:rPr>
        <w:t>01</w:t>
      </w:r>
      <w:r w:rsidRPr="009210D0">
        <w:rPr>
          <w:rFonts w:eastAsia="Calibri"/>
          <w:i/>
          <w:iCs/>
          <w:sz w:val="28"/>
          <w:szCs w:val="28"/>
        </w:rPr>
        <w:t xml:space="preserve"> năm 202</w:t>
      </w:r>
      <w:r>
        <w:rPr>
          <w:rFonts w:eastAsia="Calibri"/>
          <w:i/>
          <w:iCs/>
          <w:sz w:val="28"/>
          <w:szCs w:val="28"/>
        </w:rPr>
        <w:t>4</w:t>
      </w:r>
      <w:r>
        <w:rPr>
          <w:b/>
          <w:sz w:val="28"/>
          <w:szCs w:val="26"/>
          <w:lang w:val="nl-NL"/>
        </w:rPr>
        <w:t xml:space="preserve">     </w:t>
      </w:r>
    </w:p>
    <w:p w14:paraId="5A0AACB1" w14:textId="4F3FF4B7" w:rsidR="00616C2E" w:rsidRPr="00616C2E" w:rsidRDefault="00B343CF" w:rsidP="00616C2E">
      <w:pPr>
        <w:tabs>
          <w:tab w:val="left" w:pos="7146"/>
        </w:tabs>
        <w:rPr>
          <w:rFonts w:eastAsia="Calibri" w:cs="Times New Roman"/>
          <w:b/>
          <w:i/>
          <w:kern w:val="0"/>
          <w:sz w:val="28"/>
          <w14:ligatures w14:val="none"/>
        </w:rPr>
      </w:pPr>
      <w:r>
        <w:rPr>
          <w:b/>
          <w:sz w:val="28"/>
          <w:szCs w:val="26"/>
          <w:lang w:val="nl-NL"/>
        </w:rPr>
        <w:t xml:space="preserve">       </w:t>
      </w:r>
      <w:r w:rsidR="00616C2E" w:rsidRPr="00616C2E">
        <w:rPr>
          <w:rFonts w:eastAsia="Calibri" w:cs="Times New Roman"/>
          <w:b/>
          <w:i/>
          <w:kern w:val="0"/>
          <w:sz w:val="28"/>
          <w14:ligatures w14:val="none"/>
        </w:rPr>
        <w:t xml:space="preserve">Nơi nhận:                                                                </w:t>
      </w:r>
      <w:r w:rsidR="00616C2E" w:rsidRPr="00616C2E">
        <w:rPr>
          <w:rFonts w:eastAsia="Calibri" w:cs="Times New Roman"/>
          <w:b/>
          <w:kern w:val="0"/>
          <w:sz w:val="28"/>
          <w14:ligatures w14:val="none"/>
        </w:rPr>
        <w:t>HIỆU TRƯỞNG</w:t>
      </w:r>
    </w:p>
    <w:p w14:paraId="668FE594" w14:textId="72EDCBF3" w:rsidR="00616C2E" w:rsidRPr="00616C2E" w:rsidRDefault="00616C2E" w:rsidP="00616C2E">
      <w:pPr>
        <w:spacing w:after="0" w:line="240" w:lineRule="auto"/>
        <w:rPr>
          <w:rFonts w:eastAsia="Calibri" w:cs="Times New Roman"/>
          <w:kern w:val="0"/>
          <w:szCs w:val="24"/>
          <w14:ligatures w14:val="none"/>
        </w:rPr>
      </w:pPr>
      <w:r>
        <w:rPr>
          <w:rFonts w:eastAsia="Calibri" w:cs="Times New Roman"/>
          <w:kern w:val="0"/>
          <w:szCs w:val="24"/>
          <w14:ligatures w14:val="none"/>
        </w:rPr>
        <w:t xml:space="preserve">       </w:t>
      </w:r>
      <w:r w:rsidRPr="00616C2E">
        <w:rPr>
          <w:rFonts w:eastAsia="Calibri" w:cs="Times New Roman"/>
          <w:kern w:val="0"/>
          <w:szCs w:val="24"/>
          <w14:ligatures w14:val="none"/>
        </w:rPr>
        <w:t>- Lưu VT.</w:t>
      </w:r>
    </w:p>
    <w:p w14:paraId="3D43A8C2" w14:textId="4BD3175D" w:rsidR="00B343CF" w:rsidRPr="00B343CF" w:rsidRDefault="00B343CF" w:rsidP="00B343CF">
      <w:pPr>
        <w:pStyle w:val="NormalWeb"/>
        <w:spacing w:before="0" w:beforeAutospacing="0" w:after="150" w:afterAutospacing="0"/>
        <w:ind w:firstLine="567"/>
        <w:jc w:val="both"/>
        <w:rPr>
          <w:b/>
          <w:sz w:val="28"/>
          <w:szCs w:val="26"/>
          <w:lang w:val="nl-NL"/>
        </w:rPr>
      </w:pPr>
      <w:r>
        <w:rPr>
          <w:b/>
          <w:sz w:val="28"/>
          <w:szCs w:val="26"/>
          <w:lang w:val="nl-NL"/>
        </w:rPr>
        <w:t xml:space="preserve">                                                                       </w:t>
      </w:r>
    </w:p>
    <w:p w14:paraId="17184959" w14:textId="77777777" w:rsidR="00B343CF" w:rsidRDefault="00B343CF" w:rsidP="00B343CF">
      <w:pPr>
        <w:spacing w:after="0" w:line="240" w:lineRule="auto"/>
        <w:rPr>
          <w:rFonts w:eastAsia="Times New Roman" w:cs="Times New Roman"/>
          <w:b/>
          <w:kern w:val="0"/>
          <w:sz w:val="28"/>
          <w:szCs w:val="26"/>
          <w:lang w:val="nl-NL"/>
          <w14:ligatures w14:val="none"/>
        </w:rPr>
      </w:pPr>
    </w:p>
    <w:p w14:paraId="3A1CDA7D" w14:textId="77777777" w:rsidR="00B343CF" w:rsidRPr="00B343CF" w:rsidRDefault="00B343CF" w:rsidP="00B343CF">
      <w:pPr>
        <w:spacing w:after="0" w:line="240" w:lineRule="auto"/>
        <w:rPr>
          <w:rFonts w:eastAsia="Times New Roman" w:cs="Times New Roman"/>
          <w:b/>
          <w:kern w:val="0"/>
          <w:sz w:val="28"/>
          <w:szCs w:val="26"/>
          <w:lang w:val="nl-NL"/>
          <w14:ligatures w14:val="none"/>
        </w:rPr>
      </w:pPr>
    </w:p>
    <w:p w14:paraId="19C2ABBC" w14:textId="77777777" w:rsidR="00B343CF" w:rsidRPr="00B343CF" w:rsidRDefault="00B343CF" w:rsidP="00B343CF">
      <w:pPr>
        <w:spacing w:after="0" w:line="240" w:lineRule="auto"/>
        <w:rPr>
          <w:rFonts w:eastAsia="Times New Roman" w:cs="Times New Roman"/>
          <w:b/>
          <w:kern w:val="0"/>
          <w:sz w:val="28"/>
          <w:szCs w:val="26"/>
          <w:lang w:val="nl-NL"/>
          <w14:ligatures w14:val="none"/>
        </w:rPr>
      </w:pPr>
    </w:p>
    <w:p w14:paraId="5C42FAF3" w14:textId="2231F22E" w:rsidR="00B343CF" w:rsidRPr="00B343CF" w:rsidRDefault="00B343CF" w:rsidP="00B343CF">
      <w:pPr>
        <w:spacing w:after="0" w:line="240" w:lineRule="auto"/>
        <w:rPr>
          <w:rFonts w:eastAsia="Times New Roman" w:cs="Times New Roman"/>
          <w:b/>
          <w:kern w:val="0"/>
          <w:sz w:val="28"/>
          <w:szCs w:val="26"/>
          <w:lang w:val="nl-NL"/>
          <w14:ligatures w14:val="none"/>
        </w:rPr>
      </w:pPr>
      <w:r w:rsidRPr="00B343CF">
        <w:rPr>
          <w:rFonts w:eastAsia="Times New Roman" w:cs="Times New Roman"/>
          <w:b/>
          <w:kern w:val="0"/>
          <w:sz w:val="28"/>
          <w:szCs w:val="26"/>
          <w:lang w:val="nl-NL"/>
          <w14:ligatures w14:val="none"/>
        </w:rPr>
        <w:t xml:space="preserve">                                                                                    </w:t>
      </w:r>
      <w:r>
        <w:rPr>
          <w:rFonts w:eastAsia="Times New Roman" w:cs="Times New Roman"/>
          <w:b/>
          <w:kern w:val="0"/>
          <w:sz w:val="28"/>
          <w:szCs w:val="26"/>
          <w:lang w:val="nl-NL"/>
          <w14:ligatures w14:val="none"/>
        </w:rPr>
        <w:t xml:space="preserve">      </w:t>
      </w:r>
      <w:r w:rsidRPr="00B343CF">
        <w:rPr>
          <w:rFonts w:eastAsia="Times New Roman" w:cs="Times New Roman"/>
          <w:b/>
          <w:kern w:val="0"/>
          <w:sz w:val="28"/>
          <w:szCs w:val="26"/>
          <w:lang w:val="nl-NL"/>
          <w14:ligatures w14:val="none"/>
        </w:rPr>
        <w:t>Lê Thị Lan</w:t>
      </w:r>
    </w:p>
    <w:p w14:paraId="025E9C3D" w14:textId="77777777" w:rsidR="00975D3F" w:rsidRDefault="00975D3F"/>
    <w:sectPr w:rsidR="00975D3F" w:rsidSect="003B496A">
      <w:head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E83CA" w14:textId="77777777" w:rsidR="003B496A" w:rsidRDefault="003B496A" w:rsidP="00F36ED2">
      <w:pPr>
        <w:spacing w:after="0" w:line="240" w:lineRule="auto"/>
      </w:pPr>
      <w:r>
        <w:separator/>
      </w:r>
    </w:p>
  </w:endnote>
  <w:endnote w:type="continuationSeparator" w:id="0">
    <w:p w14:paraId="19B4E933" w14:textId="77777777" w:rsidR="003B496A" w:rsidRDefault="003B496A" w:rsidP="00F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VNI-Tim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BCAD6" w14:textId="77777777" w:rsidR="003B496A" w:rsidRDefault="003B496A" w:rsidP="00F36ED2">
      <w:pPr>
        <w:spacing w:after="0" w:line="240" w:lineRule="auto"/>
      </w:pPr>
      <w:r>
        <w:separator/>
      </w:r>
    </w:p>
  </w:footnote>
  <w:footnote w:type="continuationSeparator" w:id="0">
    <w:p w14:paraId="639A09FE" w14:textId="77777777" w:rsidR="003B496A" w:rsidRDefault="003B496A" w:rsidP="00F36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230552"/>
      <w:docPartObj>
        <w:docPartGallery w:val="Page Numbers (Top of Page)"/>
        <w:docPartUnique/>
      </w:docPartObj>
    </w:sdtPr>
    <w:sdtEndPr>
      <w:rPr>
        <w:noProof/>
      </w:rPr>
    </w:sdtEndPr>
    <w:sdtContent>
      <w:p w14:paraId="7C615B3C" w14:textId="239FA7D9" w:rsidR="00F36ED2" w:rsidRDefault="00F36E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153ACF" w14:textId="77777777" w:rsidR="00F36ED2" w:rsidRDefault="00F36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8"/>
    <w:rsid w:val="00014DDD"/>
    <w:rsid w:val="00034759"/>
    <w:rsid w:val="000F002B"/>
    <w:rsid w:val="00161E45"/>
    <w:rsid w:val="001A5A32"/>
    <w:rsid w:val="002D5297"/>
    <w:rsid w:val="003B496A"/>
    <w:rsid w:val="00482102"/>
    <w:rsid w:val="00537C9D"/>
    <w:rsid w:val="00616C2E"/>
    <w:rsid w:val="006C1437"/>
    <w:rsid w:val="006E62EA"/>
    <w:rsid w:val="007843ED"/>
    <w:rsid w:val="00827C1D"/>
    <w:rsid w:val="00854A8B"/>
    <w:rsid w:val="00854D21"/>
    <w:rsid w:val="008B2D43"/>
    <w:rsid w:val="009210D0"/>
    <w:rsid w:val="00970C9C"/>
    <w:rsid w:val="00975D3F"/>
    <w:rsid w:val="009D1FA9"/>
    <w:rsid w:val="009D2560"/>
    <w:rsid w:val="009D2ADB"/>
    <w:rsid w:val="00AA14C4"/>
    <w:rsid w:val="00AD413F"/>
    <w:rsid w:val="00B23A92"/>
    <w:rsid w:val="00B343CF"/>
    <w:rsid w:val="00B77061"/>
    <w:rsid w:val="00C27926"/>
    <w:rsid w:val="00C3577C"/>
    <w:rsid w:val="00C50DFA"/>
    <w:rsid w:val="00D3741A"/>
    <w:rsid w:val="00E76A7C"/>
    <w:rsid w:val="00EA068C"/>
    <w:rsid w:val="00F36ED2"/>
    <w:rsid w:val="00FE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6F72"/>
  <w15:chartTrackingRefBased/>
  <w15:docId w15:val="{FD1B499F-498D-46F6-A870-3C4777CA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5C8"/>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uiPriority w:val="99"/>
    <w:unhideWhenUsed/>
    <w:rsid w:val="009210D0"/>
    <w:pPr>
      <w:tabs>
        <w:tab w:val="center" w:pos="4680"/>
        <w:tab w:val="right" w:pos="9360"/>
      </w:tabs>
      <w:spacing w:after="0" w:line="240" w:lineRule="auto"/>
    </w:pPr>
    <w:rPr>
      <w:rFonts w:ascii="Calibri" w:hAnsi="Calibri"/>
      <w:kern w:val="0"/>
      <w:sz w:val="22"/>
      <w14:ligatures w14:val="none"/>
    </w:rPr>
  </w:style>
  <w:style w:type="character" w:customStyle="1" w:styleId="HeaderChar">
    <w:name w:val="Header Char"/>
    <w:basedOn w:val="DefaultParagraphFont"/>
    <w:link w:val="Header"/>
    <w:uiPriority w:val="99"/>
    <w:rsid w:val="009210D0"/>
    <w:rPr>
      <w:rFonts w:ascii="Calibri" w:hAnsi="Calibri"/>
      <w:kern w:val="0"/>
      <w:sz w:val="22"/>
      <w14:ligatures w14:val="none"/>
    </w:rPr>
  </w:style>
  <w:style w:type="paragraph" w:styleId="Footer">
    <w:name w:val="footer"/>
    <w:basedOn w:val="Normal"/>
    <w:link w:val="FooterChar"/>
    <w:uiPriority w:val="99"/>
    <w:unhideWhenUsed/>
    <w:rsid w:val="00827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2024-02-02T07:49:00Z</cp:lastPrinted>
  <dcterms:created xsi:type="dcterms:W3CDTF">2024-02-02T02:54:00Z</dcterms:created>
  <dcterms:modified xsi:type="dcterms:W3CDTF">2024-02-15T03:24:00Z</dcterms:modified>
</cp:coreProperties>
</file>